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01D75" w14:textId="77777777" w:rsidR="0053016F" w:rsidRPr="00C14788" w:rsidRDefault="0053016F" w:rsidP="00C14788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C14788">
        <w:rPr>
          <w:rFonts w:ascii="Times New Roman" w:hAnsi="Times New Roman" w:cs="Times New Roman"/>
          <w:b/>
          <w:sz w:val="24"/>
          <w:szCs w:val="24"/>
        </w:rPr>
        <w:t xml:space="preserve">OS TABUS DA REFORMA TRABALHISTA: </w:t>
      </w:r>
      <w:r w:rsidRPr="00C14788">
        <w:rPr>
          <w:rFonts w:ascii="Times New Roman" w:hAnsi="Times New Roman" w:cs="Times New Roman"/>
          <w:sz w:val="24"/>
          <w:szCs w:val="24"/>
        </w:rPr>
        <w:t xml:space="preserve">UMA ANÁLISE SOBRE </w:t>
      </w:r>
      <w:r w:rsidR="004A079F" w:rsidRPr="00C14788">
        <w:rPr>
          <w:rFonts w:ascii="Times New Roman" w:hAnsi="Times New Roman" w:cs="Times New Roman"/>
          <w:sz w:val="24"/>
          <w:szCs w:val="24"/>
        </w:rPr>
        <w:t>M</w:t>
      </w:r>
      <w:r w:rsidRPr="00C14788">
        <w:rPr>
          <w:rFonts w:ascii="Times New Roman" w:hAnsi="Times New Roman" w:cs="Times New Roman"/>
          <w:sz w:val="24"/>
          <w:szCs w:val="24"/>
        </w:rPr>
        <w:t>ERCADO DE TRABALHO EM RONDÔNIA</w:t>
      </w:r>
    </w:p>
    <w:p w14:paraId="5DE6F4B5" w14:textId="77777777" w:rsidR="0053016F" w:rsidRPr="00C14788" w:rsidRDefault="0053016F" w:rsidP="00C14788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046B07B" w14:textId="77777777" w:rsidR="0053016F" w:rsidRPr="00C14788" w:rsidRDefault="0053016F" w:rsidP="00C14788">
      <w:pPr>
        <w:pStyle w:val="Ttulo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14788">
        <w:rPr>
          <w:rFonts w:ascii="Times New Roman" w:hAnsi="Times New Roman" w:cs="Times New Roman"/>
          <w:b w:val="0"/>
          <w:sz w:val="24"/>
          <w:szCs w:val="24"/>
        </w:rPr>
        <w:t>Alana Vanderlinde Berkembrock, Ana do Carmo Macedo Pinheiro, Jaine Ribeiro Rangel, Letícia Ribeiro da Silva, Priscilla Caldeira Gomes Rocha</w:t>
      </w:r>
    </w:p>
    <w:p w14:paraId="32ED014D" w14:textId="77777777" w:rsidR="00F84092" w:rsidRPr="00C14788" w:rsidRDefault="00F84092" w:rsidP="00C14788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4957BDAA" w14:textId="77777777" w:rsidR="00C97EEE" w:rsidRPr="00C14788" w:rsidRDefault="00C97EEE" w:rsidP="00C14788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4614110D" w14:textId="63E3C654" w:rsidR="00F17B1C" w:rsidRDefault="00C97EEE" w:rsidP="00C14788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C14788">
        <w:rPr>
          <w:rFonts w:ascii="Times New Roman" w:hAnsi="Times New Roman" w:cs="Times New Roman"/>
          <w:sz w:val="24"/>
          <w:szCs w:val="24"/>
        </w:rPr>
        <w:t>O presente projeto estabeleceu uma correlação entre a crise econômica e os novos s</w:t>
      </w:r>
      <w:r w:rsidR="00E41456" w:rsidRPr="00C14788">
        <w:rPr>
          <w:rFonts w:ascii="Times New Roman" w:hAnsi="Times New Roman" w:cs="Times New Roman"/>
          <w:sz w:val="24"/>
          <w:szCs w:val="24"/>
        </w:rPr>
        <w:t xml:space="preserve">egmentos </w:t>
      </w:r>
      <w:r w:rsidR="00024667">
        <w:rPr>
          <w:rFonts w:ascii="Times New Roman" w:hAnsi="Times New Roman" w:cs="Times New Roman"/>
          <w:sz w:val="24"/>
          <w:szCs w:val="24"/>
        </w:rPr>
        <w:t xml:space="preserve">de contratos de </w:t>
      </w:r>
      <w:r w:rsidR="00E41456" w:rsidRPr="00C14788">
        <w:rPr>
          <w:rFonts w:ascii="Times New Roman" w:hAnsi="Times New Roman" w:cs="Times New Roman"/>
          <w:sz w:val="24"/>
          <w:szCs w:val="24"/>
        </w:rPr>
        <w:t xml:space="preserve">trabalho advindos da </w:t>
      </w:r>
      <w:r w:rsidRPr="00C14788">
        <w:rPr>
          <w:rFonts w:ascii="Times New Roman" w:hAnsi="Times New Roman" w:cs="Times New Roman"/>
          <w:sz w:val="24"/>
          <w:szCs w:val="24"/>
        </w:rPr>
        <w:t xml:space="preserve">reformulação das leis trabalhistas no país, e, neste </w:t>
      </w:r>
      <w:r w:rsidRPr="00024667">
        <w:rPr>
          <w:rFonts w:ascii="Times New Roman" w:hAnsi="Times New Roman" w:cs="Times New Roman"/>
          <w:sz w:val="24"/>
          <w:szCs w:val="24"/>
        </w:rPr>
        <w:t>ponto, realizou</w:t>
      </w:r>
      <w:r w:rsidR="00024667" w:rsidRPr="00024667">
        <w:rPr>
          <w:rFonts w:ascii="Times New Roman" w:hAnsi="Times New Roman" w:cs="Times New Roman"/>
          <w:sz w:val="24"/>
          <w:szCs w:val="24"/>
        </w:rPr>
        <w:t>-se</w:t>
      </w:r>
      <w:r w:rsidR="00C14788" w:rsidRPr="00024667">
        <w:rPr>
          <w:rFonts w:ascii="Times New Roman" w:hAnsi="Times New Roman" w:cs="Times New Roman"/>
          <w:sz w:val="24"/>
          <w:szCs w:val="24"/>
        </w:rPr>
        <w:t xml:space="preserve"> uma </w:t>
      </w:r>
      <w:r w:rsidRPr="00024667">
        <w:rPr>
          <w:rFonts w:ascii="Times New Roman" w:hAnsi="Times New Roman" w:cs="Times New Roman"/>
          <w:sz w:val="24"/>
          <w:szCs w:val="24"/>
        </w:rPr>
        <w:t>análise sob</w:t>
      </w:r>
      <w:r w:rsidRPr="00C14788">
        <w:rPr>
          <w:rFonts w:ascii="Times New Roman" w:hAnsi="Times New Roman" w:cs="Times New Roman"/>
          <w:sz w:val="24"/>
          <w:szCs w:val="24"/>
        </w:rPr>
        <w:t xml:space="preserve"> as relações de trabalho contemporâneas, visto que</w:t>
      </w:r>
      <w:r w:rsidR="00C14788">
        <w:rPr>
          <w:rFonts w:ascii="Times New Roman" w:hAnsi="Times New Roman" w:cs="Times New Roman"/>
          <w:sz w:val="24"/>
          <w:szCs w:val="24"/>
        </w:rPr>
        <w:t xml:space="preserve"> essas </w:t>
      </w:r>
      <w:r w:rsidRPr="00C14788">
        <w:rPr>
          <w:rFonts w:ascii="Times New Roman" w:hAnsi="Times New Roman" w:cs="Times New Roman"/>
          <w:sz w:val="24"/>
          <w:szCs w:val="24"/>
        </w:rPr>
        <w:t xml:space="preserve">foram ocasionadas em razão da necessidade de adaptação à conjuntura social em que o Brasil </w:t>
      </w:r>
      <w:r w:rsidR="00024667">
        <w:rPr>
          <w:rFonts w:ascii="Times New Roman" w:hAnsi="Times New Roman" w:cs="Times New Roman"/>
          <w:sz w:val="24"/>
          <w:szCs w:val="24"/>
        </w:rPr>
        <w:t>estava</w:t>
      </w:r>
      <w:r w:rsidR="00061860">
        <w:rPr>
          <w:rFonts w:ascii="Times New Roman" w:hAnsi="Times New Roman" w:cs="Times New Roman"/>
          <w:sz w:val="24"/>
          <w:szCs w:val="24"/>
        </w:rPr>
        <w:t xml:space="preserve"> </w:t>
      </w:r>
      <w:r w:rsidRPr="00C14788">
        <w:rPr>
          <w:rFonts w:ascii="Times New Roman" w:hAnsi="Times New Roman" w:cs="Times New Roman"/>
          <w:sz w:val="24"/>
          <w:szCs w:val="24"/>
        </w:rPr>
        <w:t xml:space="preserve">submerso. </w:t>
      </w:r>
      <w:r w:rsidR="006F7A89" w:rsidRPr="00C14788">
        <w:rPr>
          <w:rFonts w:ascii="Times New Roman" w:hAnsi="Times New Roman" w:cs="Times New Roman"/>
          <w:sz w:val="24"/>
          <w:szCs w:val="24"/>
        </w:rPr>
        <w:t>Essas mudanças foram de extrema importância sob o intuito de equalizar a relações de trabalho</w:t>
      </w:r>
      <w:r w:rsidR="005849FD" w:rsidRPr="00C14788">
        <w:rPr>
          <w:rFonts w:ascii="Times New Roman" w:hAnsi="Times New Roman" w:cs="Times New Roman"/>
          <w:sz w:val="24"/>
          <w:szCs w:val="24"/>
        </w:rPr>
        <w:t xml:space="preserve"> entre o empregado e o empregador</w:t>
      </w:r>
      <w:r w:rsidR="00E41456" w:rsidRPr="00C14788">
        <w:rPr>
          <w:rFonts w:ascii="Times New Roman" w:hAnsi="Times New Roman" w:cs="Times New Roman"/>
          <w:sz w:val="24"/>
          <w:szCs w:val="24"/>
        </w:rPr>
        <w:t>, preservando os princíp</w:t>
      </w:r>
      <w:r w:rsidR="00024667">
        <w:rPr>
          <w:rFonts w:ascii="Times New Roman" w:hAnsi="Times New Roman" w:cs="Times New Roman"/>
          <w:sz w:val="24"/>
          <w:szCs w:val="24"/>
        </w:rPr>
        <w:t>ios que as regem</w:t>
      </w:r>
      <w:r w:rsidR="009945C2" w:rsidRPr="00C14788">
        <w:rPr>
          <w:rFonts w:ascii="Times New Roman" w:hAnsi="Times New Roman" w:cs="Times New Roman"/>
          <w:sz w:val="24"/>
          <w:szCs w:val="24"/>
        </w:rPr>
        <w:t xml:space="preserve">. </w:t>
      </w:r>
      <w:r w:rsidR="00024667" w:rsidRPr="00024667">
        <w:rPr>
          <w:rFonts w:ascii="Times New Roman" w:hAnsi="Times New Roman" w:cs="Times New Roman"/>
          <w:sz w:val="24"/>
          <w:szCs w:val="24"/>
        </w:rPr>
        <w:t xml:space="preserve">Entre esses </w:t>
      </w:r>
      <w:r w:rsidR="00203B82" w:rsidRPr="00024667">
        <w:rPr>
          <w:rFonts w:ascii="Times New Roman" w:hAnsi="Times New Roman" w:cs="Times New Roman"/>
          <w:sz w:val="24"/>
          <w:szCs w:val="24"/>
        </w:rPr>
        <w:t>p</w:t>
      </w:r>
      <w:r w:rsidR="00024667" w:rsidRPr="00024667">
        <w:rPr>
          <w:rFonts w:ascii="Times New Roman" w:hAnsi="Times New Roman" w:cs="Times New Roman"/>
          <w:sz w:val="24"/>
          <w:szCs w:val="24"/>
        </w:rPr>
        <w:t>rincípios</w:t>
      </w:r>
      <w:r w:rsidR="00203B82" w:rsidRPr="00024667">
        <w:rPr>
          <w:rFonts w:ascii="Times New Roman" w:hAnsi="Times New Roman" w:cs="Times New Roman"/>
          <w:sz w:val="24"/>
          <w:szCs w:val="24"/>
        </w:rPr>
        <w:t xml:space="preserve">, </w:t>
      </w:r>
      <w:r w:rsidR="00E41456" w:rsidRPr="00024667">
        <w:rPr>
          <w:rFonts w:ascii="Times New Roman" w:hAnsi="Times New Roman" w:cs="Times New Roman"/>
          <w:sz w:val="24"/>
          <w:szCs w:val="24"/>
        </w:rPr>
        <w:t xml:space="preserve">destacam-se </w:t>
      </w:r>
      <w:r w:rsidR="009945C2" w:rsidRPr="00024667">
        <w:rPr>
          <w:rFonts w:ascii="Times New Roman" w:hAnsi="Times New Roman" w:cs="Times New Roman"/>
          <w:sz w:val="24"/>
          <w:szCs w:val="24"/>
        </w:rPr>
        <w:t>o princípio da proteção ao trabalhador, da valorização do trabalho e dignidade da pessoa humana, onde tende a proteger o empregado na relação de emprego, e o princípio da função socioambiental da e</w:t>
      </w:r>
      <w:r w:rsidR="00F84EF4" w:rsidRPr="00024667">
        <w:rPr>
          <w:rFonts w:ascii="Times New Roman" w:hAnsi="Times New Roman" w:cs="Times New Roman"/>
          <w:sz w:val="24"/>
          <w:szCs w:val="24"/>
        </w:rPr>
        <w:t xml:space="preserve">mpresa, propulsora da produção, </w:t>
      </w:r>
      <w:r w:rsidR="009945C2" w:rsidRPr="00024667">
        <w:rPr>
          <w:rFonts w:ascii="Times New Roman" w:hAnsi="Times New Roman" w:cs="Times New Roman"/>
          <w:sz w:val="24"/>
          <w:szCs w:val="24"/>
        </w:rPr>
        <w:t>desenvolvimento econômico, geração de empregos e receitas que o Estado arrecada.</w:t>
      </w:r>
      <w:r w:rsidR="00264422" w:rsidRPr="00024667">
        <w:rPr>
          <w:rFonts w:ascii="Times New Roman" w:hAnsi="Times New Roman" w:cs="Times New Roman"/>
          <w:sz w:val="24"/>
          <w:szCs w:val="24"/>
        </w:rPr>
        <w:t xml:space="preserve"> </w:t>
      </w:r>
      <w:r w:rsidR="00061860" w:rsidRPr="00024667">
        <w:rPr>
          <w:rFonts w:ascii="Times New Roman" w:hAnsi="Times New Roman" w:cs="Times New Roman"/>
          <w:sz w:val="24"/>
          <w:szCs w:val="24"/>
        </w:rPr>
        <w:t xml:space="preserve">O </w:t>
      </w:r>
      <w:r w:rsidR="00264422" w:rsidRPr="00024667">
        <w:rPr>
          <w:rFonts w:ascii="Times New Roman" w:hAnsi="Times New Roman" w:cs="Times New Roman"/>
          <w:sz w:val="24"/>
          <w:szCs w:val="24"/>
        </w:rPr>
        <w:t xml:space="preserve">ano </w:t>
      </w:r>
      <w:r w:rsidR="00061860" w:rsidRPr="00024667">
        <w:rPr>
          <w:rFonts w:ascii="Times New Roman" w:hAnsi="Times New Roman" w:cs="Times New Roman"/>
          <w:sz w:val="24"/>
          <w:szCs w:val="24"/>
        </w:rPr>
        <w:t xml:space="preserve">de </w:t>
      </w:r>
      <w:r w:rsidR="00264422" w:rsidRPr="00024667">
        <w:rPr>
          <w:rFonts w:ascii="Times New Roman" w:hAnsi="Times New Roman" w:cs="Times New Roman"/>
          <w:sz w:val="24"/>
          <w:szCs w:val="24"/>
        </w:rPr>
        <w:t>2017</w:t>
      </w:r>
      <w:r w:rsidR="00061860" w:rsidRPr="00024667">
        <w:rPr>
          <w:rFonts w:ascii="Times New Roman" w:hAnsi="Times New Roman" w:cs="Times New Roman"/>
          <w:sz w:val="24"/>
          <w:szCs w:val="24"/>
        </w:rPr>
        <w:t xml:space="preserve"> </w:t>
      </w:r>
      <w:r w:rsidR="00024667" w:rsidRPr="00024667">
        <w:rPr>
          <w:rFonts w:ascii="Times New Roman" w:hAnsi="Times New Roman" w:cs="Times New Roman"/>
          <w:sz w:val="24"/>
          <w:szCs w:val="24"/>
        </w:rPr>
        <w:t xml:space="preserve">fora </w:t>
      </w:r>
      <w:r w:rsidR="00061860" w:rsidRPr="00024667">
        <w:rPr>
          <w:rFonts w:ascii="Times New Roman" w:hAnsi="Times New Roman" w:cs="Times New Roman"/>
          <w:sz w:val="24"/>
          <w:szCs w:val="24"/>
        </w:rPr>
        <w:t xml:space="preserve">marcado juridicamente, </w:t>
      </w:r>
      <w:r w:rsidR="00264422" w:rsidRPr="00024667">
        <w:rPr>
          <w:rFonts w:ascii="Times New Roman" w:hAnsi="Times New Roman" w:cs="Times New Roman"/>
          <w:sz w:val="24"/>
          <w:szCs w:val="24"/>
        </w:rPr>
        <w:t>no âmbito trabalhista</w:t>
      </w:r>
      <w:r w:rsidR="00061860" w:rsidRPr="00024667">
        <w:rPr>
          <w:rFonts w:ascii="Times New Roman" w:hAnsi="Times New Roman" w:cs="Times New Roman"/>
          <w:sz w:val="24"/>
          <w:szCs w:val="24"/>
        </w:rPr>
        <w:t>,</w:t>
      </w:r>
      <w:r w:rsidR="00264422" w:rsidRPr="00024667">
        <w:rPr>
          <w:rFonts w:ascii="Times New Roman" w:hAnsi="Times New Roman" w:cs="Times New Roman"/>
          <w:sz w:val="24"/>
          <w:szCs w:val="24"/>
        </w:rPr>
        <w:t xml:space="preserve"> pelas mudanças realizadas </w:t>
      </w:r>
      <w:r w:rsidR="00061860" w:rsidRPr="00024667">
        <w:rPr>
          <w:rFonts w:ascii="Times New Roman" w:hAnsi="Times New Roman" w:cs="Times New Roman"/>
          <w:sz w:val="24"/>
          <w:szCs w:val="24"/>
        </w:rPr>
        <w:t xml:space="preserve">na </w:t>
      </w:r>
      <w:r w:rsidR="00264422" w:rsidRPr="00024667">
        <w:rPr>
          <w:rFonts w:ascii="Times New Roman" w:hAnsi="Times New Roman" w:cs="Times New Roman"/>
          <w:sz w:val="24"/>
          <w:szCs w:val="24"/>
        </w:rPr>
        <w:t>Co</w:t>
      </w:r>
      <w:r w:rsidR="00024667" w:rsidRPr="00024667">
        <w:rPr>
          <w:rFonts w:ascii="Times New Roman" w:hAnsi="Times New Roman" w:cs="Times New Roman"/>
          <w:sz w:val="24"/>
          <w:szCs w:val="24"/>
        </w:rPr>
        <w:t xml:space="preserve">nsolidação da Leis do Trabalho </w:t>
      </w:r>
      <w:r w:rsidR="00061860" w:rsidRPr="00024667">
        <w:rPr>
          <w:rFonts w:ascii="Times New Roman" w:hAnsi="Times New Roman" w:cs="Times New Roman"/>
          <w:sz w:val="24"/>
          <w:szCs w:val="24"/>
        </w:rPr>
        <w:t xml:space="preserve">por meio da </w:t>
      </w:r>
      <w:r w:rsidR="00264422" w:rsidRPr="00024667">
        <w:rPr>
          <w:rFonts w:ascii="Times New Roman" w:hAnsi="Times New Roman" w:cs="Times New Roman"/>
          <w:sz w:val="24"/>
          <w:szCs w:val="24"/>
        </w:rPr>
        <w:t>Lei Federal nº 13.467</w:t>
      </w:r>
      <w:r w:rsidR="00061860" w:rsidRPr="00024667">
        <w:rPr>
          <w:rFonts w:ascii="Times New Roman" w:hAnsi="Times New Roman" w:cs="Times New Roman"/>
          <w:sz w:val="24"/>
          <w:szCs w:val="24"/>
        </w:rPr>
        <w:t>,</w:t>
      </w:r>
      <w:r w:rsidR="00264422" w:rsidRPr="00024667">
        <w:rPr>
          <w:rFonts w:ascii="Times New Roman" w:hAnsi="Times New Roman" w:cs="Times New Roman"/>
          <w:sz w:val="24"/>
          <w:szCs w:val="24"/>
        </w:rPr>
        <w:t xml:space="preserve"> de 13 de Julho de 2017, popularmente con</w:t>
      </w:r>
      <w:r w:rsidR="00E41456" w:rsidRPr="00024667">
        <w:rPr>
          <w:rFonts w:ascii="Times New Roman" w:hAnsi="Times New Roman" w:cs="Times New Roman"/>
          <w:sz w:val="24"/>
          <w:szCs w:val="24"/>
        </w:rPr>
        <w:t xml:space="preserve">hecida como </w:t>
      </w:r>
      <w:r w:rsidR="00061860" w:rsidRPr="00024667">
        <w:rPr>
          <w:rFonts w:ascii="Times New Roman" w:hAnsi="Times New Roman" w:cs="Times New Roman"/>
          <w:sz w:val="24"/>
          <w:szCs w:val="24"/>
        </w:rPr>
        <w:t xml:space="preserve">a </w:t>
      </w:r>
      <w:r w:rsidR="00E41456" w:rsidRPr="00024667">
        <w:rPr>
          <w:rFonts w:ascii="Times New Roman" w:hAnsi="Times New Roman" w:cs="Times New Roman"/>
          <w:sz w:val="24"/>
          <w:szCs w:val="24"/>
        </w:rPr>
        <w:t xml:space="preserve">Reforma Trabalhista, </w:t>
      </w:r>
      <w:r w:rsidR="00061860" w:rsidRPr="00024667">
        <w:rPr>
          <w:rFonts w:ascii="Times New Roman" w:hAnsi="Times New Roman" w:cs="Times New Roman"/>
          <w:sz w:val="24"/>
          <w:szCs w:val="24"/>
        </w:rPr>
        <w:t>suscitou</w:t>
      </w:r>
      <w:r w:rsidR="00E41456" w:rsidRPr="00024667">
        <w:rPr>
          <w:rFonts w:ascii="Times New Roman" w:hAnsi="Times New Roman" w:cs="Times New Roman"/>
          <w:sz w:val="24"/>
          <w:szCs w:val="24"/>
        </w:rPr>
        <w:t xml:space="preserve"> mudanças </w:t>
      </w:r>
      <w:r w:rsidR="00061860" w:rsidRPr="00024667">
        <w:rPr>
          <w:rFonts w:ascii="Times New Roman" w:hAnsi="Times New Roman" w:cs="Times New Roman"/>
          <w:sz w:val="24"/>
          <w:szCs w:val="24"/>
        </w:rPr>
        <w:t xml:space="preserve">que foram </w:t>
      </w:r>
      <w:r w:rsidR="00E41456" w:rsidRPr="00024667">
        <w:rPr>
          <w:rFonts w:ascii="Times New Roman" w:hAnsi="Times New Roman" w:cs="Times New Roman"/>
          <w:sz w:val="24"/>
          <w:szCs w:val="24"/>
        </w:rPr>
        <w:t xml:space="preserve">motivadas por várias insatisfações, sendo principalmente em relação as </w:t>
      </w:r>
      <w:r w:rsidR="006F7A89" w:rsidRPr="00024667">
        <w:rPr>
          <w:rFonts w:ascii="Times New Roman" w:hAnsi="Times New Roman" w:cs="Times New Roman"/>
          <w:sz w:val="24"/>
          <w:szCs w:val="24"/>
        </w:rPr>
        <w:t>penalidades que abarcavam as an</w:t>
      </w:r>
      <w:r w:rsidR="005849FD" w:rsidRPr="00024667">
        <w:rPr>
          <w:rFonts w:ascii="Times New Roman" w:hAnsi="Times New Roman" w:cs="Times New Roman"/>
          <w:sz w:val="24"/>
          <w:szCs w:val="24"/>
        </w:rPr>
        <w:t xml:space="preserve">tigas </w:t>
      </w:r>
      <w:r w:rsidR="00061860" w:rsidRPr="00024667">
        <w:rPr>
          <w:rFonts w:ascii="Times New Roman" w:hAnsi="Times New Roman" w:cs="Times New Roman"/>
          <w:sz w:val="24"/>
          <w:szCs w:val="24"/>
        </w:rPr>
        <w:t>l</w:t>
      </w:r>
      <w:r w:rsidR="005849FD" w:rsidRPr="00024667">
        <w:rPr>
          <w:rFonts w:ascii="Times New Roman" w:hAnsi="Times New Roman" w:cs="Times New Roman"/>
          <w:sz w:val="24"/>
          <w:szCs w:val="24"/>
        </w:rPr>
        <w:t>eis</w:t>
      </w:r>
      <w:r w:rsidR="00061860" w:rsidRPr="00024667">
        <w:rPr>
          <w:rFonts w:ascii="Times New Roman" w:hAnsi="Times New Roman" w:cs="Times New Roman"/>
          <w:sz w:val="24"/>
          <w:szCs w:val="24"/>
        </w:rPr>
        <w:t xml:space="preserve">, cujos seus termos </w:t>
      </w:r>
      <w:r w:rsidR="005849FD" w:rsidRPr="00024667">
        <w:rPr>
          <w:rFonts w:ascii="Times New Roman" w:hAnsi="Times New Roman" w:cs="Times New Roman"/>
          <w:sz w:val="24"/>
          <w:szCs w:val="24"/>
        </w:rPr>
        <w:t>estavam sendo sentid</w:t>
      </w:r>
      <w:r w:rsidR="00061860" w:rsidRPr="00024667">
        <w:rPr>
          <w:rFonts w:ascii="Times New Roman" w:hAnsi="Times New Roman" w:cs="Times New Roman"/>
          <w:sz w:val="24"/>
          <w:szCs w:val="24"/>
        </w:rPr>
        <w:t>os</w:t>
      </w:r>
      <w:r w:rsidR="006F7A89" w:rsidRPr="00024667">
        <w:rPr>
          <w:rFonts w:ascii="Times New Roman" w:hAnsi="Times New Roman" w:cs="Times New Roman"/>
          <w:sz w:val="24"/>
          <w:szCs w:val="24"/>
        </w:rPr>
        <w:t xml:space="preserve"> de forma </w:t>
      </w:r>
      <w:r w:rsidR="005849FD" w:rsidRPr="00024667">
        <w:rPr>
          <w:rFonts w:ascii="Times New Roman" w:hAnsi="Times New Roman" w:cs="Times New Roman"/>
          <w:sz w:val="24"/>
          <w:szCs w:val="24"/>
        </w:rPr>
        <w:t>unilateral</w:t>
      </w:r>
      <w:r w:rsidR="009945C2" w:rsidRPr="00024667">
        <w:rPr>
          <w:rFonts w:ascii="Times New Roman" w:hAnsi="Times New Roman" w:cs="Times New Roman"/>
          <w:sz w:val="24"/>
          <w:szCs w:val="24"/>
        </w:rPr>
        <w:t xml:space="preserve"> e desproporcional</w:t>
      </w:r>
      <w:r w:rsidR="00061860" w:rsidRPr="00024667">
        <w:rPr>
          <w:rFonts w:ascii="Times New Roman" w:hAnsi="Times New Roman" w:cs="Times New Roman"/>
          <w:sz w:val="24"/>
          <w:szCs w:val="24"/>
        </w:rPr>
        <w:t xml:space="preserve"> pelas partes na relação de trabalho e emprego</w:t>
      </w:r>
      <w:r w:rsidR="009945C2" w:rsidRPr="00024667">
        <w:rPr>
          <w:rFonts w:ascii="Times New Roman" w:hAnsi="Times New Roman" w:cs="Times New Roman"/>
          <w:sz w:val="24"/>
          <w:szCs w:val="24"/>
        </w:rPr>
        <w:t xml:space="preserve">, </w:t>
      </w:r>
      <w:r w:rsidR="00951D7F" w:rsidRPr="00024667">
        <w:rPr>
          <w:rFonts w:ascii="Times New Roman" w:hAnsi="Times New Roman" w:cs="Times New Roman"/>
          <w:sz w:val="24"/>
          <w:szCs w:val="24"/>
        </w:rPr>
        <w:t>representando</w:t>
      </w:r>
      <w:r w:rsidR="00203B82" w:rsidRPr="00024667">
        <w:rPr>
          <w:rFonts w:ascii="Times New Roman" w:hAnsi="Times New Roman" w:cs="Times New Roman"/>
          <w:sz w:val="24"/>
          <w:szCs w:val="24"/>
        </w:rPr>
        <w:t xml:space="preserve"> um âmbito jurídico inseguro. </w:t>
      </w:r>
      <w:r w:rsidR="00951D7F" w:rsidRPr="00024667">
        <w:rPr>
          <w:rFonts w:ascii="Times New Roman" w:hAnsi="Times New Roman" w:cs="Times New Roman"/>
          <w:sz w:val="24"/>
          <w:szCs w:val="24"/>
        </w:rPr>
        <w:t xml:space="preserve">A pesquisa realizada no estado de Rondônia, buscando </w:t>
      </w:r>
      <w:r w:rsidRPr="00024667">
        <w:rPr>
          <w:rFonts w:ascii="Times New Roman" w:hAnsi="Times New Roman" w:cs="Times New Roman"/>
          <w:sz w:val="24"/>
          <w:szCs w:val="24"/>
        </w:rPr>
        <w:t xml:space="preserve">verificar </w:t>
      </w:r>
      <w:r w:rsidR="00951D7F" w:rsidRPr="00024667">
        <w:rPr>
          <w:rFonts w:ascii="Times New Roman" w:hAnsi="Times New Roman" w:cs="Times New Roman"/>
          <w:sz w:val="24"/>
          <w:szCs w:val="24"/>
        </w:rPr>
        <w:t xml:space="preserve">a síntese da abrangência da Reforma Trabalhista, verificou na verdade </w:t>
      </w:r>
      <w:r w:rsidR="00024667" w:rsidRPr="00024667">
        <w:rPr>
          <w:rFonts w:ascii="Times New Roman" w:hAnsi="Times New Roman" w:cs="Times New Roman"/>
          <w:sz w:val="24"/>
          <w:szCs w:val="24"/>
        </w:rPr>
        <w:t xml:space="preserve">que </w:t>
      </w:r>
      <w:r w:rsidR="00951D7F" w:rsidRPr="00024667">
        <w:rPr>
          <w:rFonts w:ascii="Times New Roman" w:hAnsi="Times New Roman" w:cs="Times New Roman"/>
          <w:sz w:val="24"/>
          <w:szCs w:val="24"/>
        </w:rPr>
        <w:t xml:space="preserve">há uma existência de </w:t>
      </w:r>
      <w:r w:rsidRPr="00024667">
        <w:rPr>
          <w:rFonts w:ascii="Times New Roman" w:hAnsi="Times New Roman" w:cs="Times New Roman"/>
          <w:sz w:val="24"/>
          <w:szCs w:val="24"/>
        </w:rPr>
        <w:t xml:space="preserve">aspectos </w:t>
      </w:r>
      <w:r w:rsidR="00951D7F" w:rsidRPr="00024667">
        <w:rPr>
          <w:rFonts w:ascii="Times New Roman" w:hAnsi="Times New Roman" w:cs="Times New Roman"/>
          <w:sz w:val="24"/>
          <w:szCs w:val="24"/>
        </w:rPr>
        <w:t xml:space="preserve">mais </w:t>
      </w:r>
      <w:r w:rsidRPr="00024667">
        <w:rPr>
          <w:rFonts w:ascii="Times New Roman" w:hAnsi="Times New Roman" w:cs="Times New Roman"/>
          <w:sz w:val="24"/>
          <w:szCs w:val="24"/>
        </w:rPr>
        <w:t xml:space="preserve">positivos </w:t>
      </w:r>
      <w:r w:rsidR="00951D7F" w:rsidRPr="00024667">
        <w:rPr>
          <w:rFonts w:ascii="Times New Roman" w:hAnsi="Times New Roman" w:cs="Times New Roman"/>
          <w:sz w:val="24"/>
          <w:szCs w:val="24"/>
        </w:rPr>
        <w:t xml:space="preserve">do que negativos para o </w:t>
      </w:r>
      <w:r w:rsidRPr="00024667">
        <w:rPr>
          <w:rFonts w:ascii="Times New Roman" w:hAnsi="Times New Roman" w:cs="Times New Roman"/>
          <w:sz w:val="24"/>
          <w:szCs w:val="24"/>
        </w:rPr>
        <w:t xml:space="preserve">mercado de trabalho, </w:t>
      </w:r>
      <w:r w:rsidR="00951D7F" w:rsidRPr="00024667">
        <w:rPr>
          <w:rFonts w:ascii="Times New Roman" w:hAnsi="Times New Roman" w:cs="Times New Roman"/>
          <w:sz w:val="24"/>
          <w:szCs w:val="24"/>
        </w:rPr>
        <w:t>de forma que veio a tonificar o contexto constitucional no que refere a ordem econômica nacional, com o destaque do princípio do pleno emprego</w:t>
      </w:r>
      <w:r w:rsidR="0082427A" w:rsidRPr="00024667">
        <w:rPr>
          <w:rFonts w:ascii="Times New Roman" w:hAnsi="Times New Roman" w:cs="Times New Roman"/>
          <w:sz w:val="24"/>
          <w:szCs w:val="24"/>
        </w:rPr>
        <w:t xml:space="preserve">, </w:t>
      </w:r>
      <w:r w:rsidR="0082427A">
        <w:rPr>
          <w:rFonts w:ascii="Times New Roman" w:hAnsi="Times New Roman" w:cs="Times New Roman"/>
          <w:sz w:val="24"/>
          <w:szCs w:val="24"/>
        </w:rPr>
        <w:t xml:space="preserve">essa convicção partiu da </w:t>
      </w:r>
      <w:r w:rsidR="00951D7F">
        <w:rPr>
          <w:rFonts w:ascii="Times New Roman" w:hAnsi="Times New Roman" w:cs="Times New Roman"/>
          <w:sz w:val="24"/>
          <w:szCs w:val="24"/>
        </w:rPr>
        <w:t xml:space="preserve">coleta de dados </w:t>
      </w:r>
      <w:r w:rsidR="0082427A">
        <w:rPr>
          <w:rFonts w:ascii="Times New Roman" w:hAnsi="Times New Roman" w:cs="Times New Roman"/>
          <w:sz w:val="24"/>
          <w:szCs w:val="24"/>
        </w:rPr>
        <w:t xml:space="preserve">desse </w:t>
      </w:r>
      <w:r w:rsidRPr="00C14788">
        <w:rPr>
          <w:rFonts w:ascii="Times New Roman" w:hAnsi="Times New Roman" w:cs="Times New Roman"/>
          <w:sz w:val="24"/>
          <w:szCs w:val="24"/>
        </w:rPr>
        <w:t xml:space="preserve">projeto, </w:t>
      </w:r>
      <w:r w:rsidR="0082427A">
        <w:rPr>
          <w:rFonts w:ascii="Times New Roman" w:hAnsi="Times New Roman" w:cs="Times New Roman"/>
          <w:sz w:val="24"/>
          <w:szCs w:val="24"/>
        </w:rPr>
        <w:t xml:space="preserve">que enfocou a avaliação nos </w:t>
      </w:r>
      <w:r w:rsidR="00E373EE" w:rsidRPr="00C14788">
        <w:rPr>
          <w:rFonts w:ascii="Times New Roman" w:hAnsi="Times New Roman" w:cs="Times New Roman"/>
          <w:sz w:val="24"/>
          <w:szCs w:val="24"/>
        </w:rPr>
        <w:t>índices de evolução de emprego, nos anos de 2016, 2017 e 2018. Conforme dados apresentados da evolução de emprego no Estado de Rondônia, disponibilizados</w:t>
      </w:r>
      <w:r w:rsidR="00F84EF4" w:rsidRPr="00C14788">
        <w:rPr>
          <w:rFonts w:ascii="Times New Roman" w:hAnsi="Times New Roman" w:cs="Times New Roman"/>
          <w:sz w:val="24"/>
          <w:szCs w:val="24"/>
        </w:rPr>
        <w:t xml:space="preserve"> através do endereço digital (</w:t>
      </w:r>
      <w:r w:rsidR="00E373EE" w:rsidRPr="00C14788">
        <w:rPr>
          <w:rFonts w:ascii="Times New Roman" w:hAnsi="Times New Roman" w:cs="Times New Roman"/>
          <w:sz w:val="24"/>
          <w:szCs w:val="24"/>
        </w:rPr>
        <w:t>Ministério do Trabalho e Emprego</w:t>
      </w:r>
      <w:r w:rsidR="00024667">
        <w:rPr>
          <w:rFonts w:ascii="Times New Roman" w:hAnsi="Times New Roman" w:cs="Times New Roman"/>
          <w:sz w:val="24"/>
          <w:szCs w:val="24"/>
        </w:rPr>
        <w:t xml:space="preserve"> </w:t>
      </w:r>
      <w:r w:rsidR="00E373EE" w:rsidRPr="00C14788">
        <w:rPr>
          <w:rFonts w:ascii="Times New Roman" w:hAnsi="Times New Roman" w:cs="Times New Roman"/>
          <w:sz w:val="24"/>
          <w:szCs w:val="24"/>
        </w:rPr>
        <w:t>-</w:t>
      </w:r>
      <w:r w:rsidR="00024667">
        <w:rPr>
          <w:rFonts w:ascii="Times New Roman" w:hAnsi="Times New Roman" w:cs="Times New Roman"/>
          <w:sz w:val="24"/>
          <w:szCs w:val="24"/>
        </w:rPr>
        <w:t xml:space="preserve"> </w:t>
      </w:r>
      <w:r w:rsidR="00203B82" w:rsidRPr="00C14788">
        <w:rPr>
          <w:rFonts w:ascii="Times New Roman" w:hAnsi="Times New Roman" w:cs="Times New Roman"/>
          <w:sz w:val="24"/>
          <w:szCs w:val="24"/>
        </w:rPr>
        <w:t>MTE</w:t>
      </w:r>
      <w:r w:rsidR="00F84EF4" w:rsidRPr="00C14788">
        <w:rPr>
          <w:rFonts w:ascii="Times New Roman" w:hAnsi="Times New Roman" w:cs="Times New Roman"/>
          <w:sz w:val="24"/>
          <w:szCs w:val="24"/>
        </w:rPr>
        <w:t>, 2018), e</w:t>
      </w:r>
      <w:r w:rsidR="00E373EE" w:rsidRPr="00C14788">
        <w:rPr>
          <w:rFonts w:ascii="Times New Roman" w:hAnsi="Times New Roman" w:cs="Times New Roman"/>
          <w:sz w:val="24"/>
          <w:szCs w:val="24"/>
        </w:rPr>
        <w:t>m 2016 a variação analisada encontrava-se negativa em -4,93% (</w:t>
      </w:r>
      <w:r w:rsidR="0082427A">
        <w:rPr>
          <w:rFonts w:ascii="Times New Roman" w:hAnsi="Times New Roman" w:cs="Times New Roman"/>
          <w:sz w:val="24"/>
          <w:szCs w:val="24"/>
        </w:rPr>
        <w:t xml:space="preserve">menos </w:t>
      </w:r>
      <w:r w:rsidR="00E373EE" w:rsidRPr="00C14788">
        <w:rPr>
          <w:rFonts w:ascii="Times New Roman" w:hAnsi="Times New Roman" w:cs="Times New Roman"/>
          <w:sz w:val="24"/>
          <w:szCs w:val="24"/>
        </w:rPr>
        <w:t>quatro inteiros e noventa e três centésimos por cento negativo), em 2017 a variação de emprego evoluiu a passou a ser positiva, marcando 0,67% (sessenta e sete décimos por cento), já em 2018 evoluiu mais ainda, chegando a positivo 1,2% (um inteiro e dois décimos por cento)</w:t>
      </w:r>
      <w:r w:rsidR="00F84EF4" w:rsidRPr="00C14788">
        <w:rPr>
          <w:rFonts w:ascii="Times New Roman" w:hAnsi="Times New Roman" w:cs="Times New Roman"/>
          <w:sz w:val="24"/>
          <w:szCs w:val="24"/>
        </w:rPr>
        <w:t xml:space="preserve">. </w:t>
      </w:r>
      <w:r w:rsidR="007274AF" w:rsidRPr="00C14788">
        <w:rPr>
          <w:rFonts w:ascii="Times New Roman" w:hAnsi="Times New Roman" w:cs="Times New Roman"/>
          <w:sz w:val="24"/>
          <w:szCs w:val="24"/>
        </w:rPr>
        <w:t xml:space="preserve">Apesar das árduas críticas </w:t>
      </w:r>
      <w:r w:rsidR="00C549CA" w:rsidRPr="00C14788">
        <w:rPr>
          <w:rFonts w:ascii="Times New Roman" w:hAnsi="Times New Roman" w:cs="Times New Roman"/>
          <w:sz w:val="24"/>
          <w:szCs w:val="24"/>
        </w:rPr>
        <w:t xml:space="preserve">realizadas socialmente e no ambiente jurídico em relação </w:t>
      </w:r>
      <w:r w:rsidR="0082427A">
        <w:rPr>
          <w:rFonts w:ascii="Times New Roman" w:hAnsi="Times New Roman" w:cs="Times New Roman"/>
          <w:sz w:val="24"/>
          <w:szCs w:val="24"/>
        </w:rPr>
        <w:t xml:space="preserve">aos termos da </w:t>
      </w:r>
      <w:r w:rsidR="00C549CA" w:rsidRPr="00C14788">
        <w:rPr>
          <w:rFonts w:ascii="Times New Roman" w:hAnsi="Times New Roman" w:cs="Times New Roman"/>
          <w:sz w:val="24"/>
          <w:szCs w:val="24"/>
        </w:rPr>
        <w:t xml:space="preserve">Lei federal </w:t>
      </w:r>
      <w:r w:rsidR="006B2EC0" w:rsidRPr="00C14788">
        <w:rPr>
          <w:rFonts w:ascii="Times New Roman" w:hAnsi="Times New Roman" w:cs="Times New Roman"/>
          <w:sz w:val="24"/>
          <w:szCs w:val="24"/>
        </w:rPr>
        <w:t>n º</w:t>
      </w:r>
      <w:r w:rsidR="006B2EC0">
        <w:rPr>
          <w:rFonts w:ascii="Times New Roman" w:hAnsi="Times New Roman" w:cs="Times New Roman"/>
          <w:sz w:val="24"/>
          <w:szCs w:val="24"/>
        </w:rPr>
        <w:t xml:space="preserve"> </w:t>
      </w:r>
      <w:r w:rsidR="00C549CA" w:rsidRPr="00C14788">
        <w:rPr>
          <w:rFonts w:ascii="Times New Roman" w:hAnsi="Times New Roman" w:cs="Times New Roman"/>
          <w:sz w:val="24"/>
          <w:szCs w:val="24"/>
        </w:rPr>
        <w:t>13.467</w:t>
      </w:r>
      <w:r w:rsidR="0082427A">
        <w:rPr>
          <w:rFonts w:ascii="Times New Roman" w:hAnsi="Times New Roman" w:cs="Times New Roman"/>
          <w:sz w:val="24"/>
          <w:szCs w:val="24"/>
        </w:rPr>
        <w:t>,</w:t>
      </w:r>
      <w:r w:rsidR="00C549CA" w:rsidRPr="00C14788">
        <w:rPr>
          <w:rFonts w:ascii="Times New Roman" w:hAnsi="Times New Roman" w:cs="Times New Roman"/>
          <w:sz w:val="24"/>
          <w:szCs w:val="24"/>
        </w:rPr>
        <w:t xml:space="preserve"> de 13 de julho de 2017, </w:t>
      </w:r>
      <w:r w:rsidR="00AF69E0" w:rsidRPr="00C14788">
        <w:rPr>
          <w:rFonts w:ascii="Times New Roman" w:hAnsi="Times New Roman" w:cs="Times New Roman"/>
          <w:sz w:val="24"/>
          <w:szCs w:val="24"/>
        </w:rPr>
        <w:t>os</w:t>
      </w:r>
      <w:r w:rsidR="007274AF" w:rsidRPr="00C14788">
        <w:rPr>
          <w:rFonts w:ascii="Times New Roman" w:hAnsi="Times New Roman" w:cs="Times New Roman"/>
          <w:sz w:val="24"/>
          <w:szCs w:val="24"/>
        </w:rPr>
        <w:t xml:space="preserve"> dado</w:t>
      </w:r>
      <w:r w:rsidR="00BC6A53" w:rsidRPr="00C14788">
        <w:rPr>
          <w:rFonts w:ascii="Times New Roman" w:hAnsi="Times New Roman" w:cs="Times New Roman"/>
          <w:sz w:val="24"/>
          <w:szCs w:val="24"/>
        </w:rPr>
        <w:t xml:space="preserve">s </w:t>
      </w:r>
      <w:r w:rsidR="00C654BB">
        <w:rPr>
          <w:rFonts w:ascii="Times New Roman" w:hAnsi="Times New Roman" w:cs="Times New Roman"/>
          <w:sz w:val="24"/>
          <w:szCs w:val="24"/>
        </w:rPr>
        <w:t>levantados n</w:t>
      </w:r>
      <w:r w:rsidR="00C549CA" w:rsidRPr="00C14788">
        <w:rPr>
          <w:rFonts w:ascii="Times New Roman" w:hAnsi="Times New Roman" w:cs="Times New Roman"/>
          <w:sz w:val="24"/>
          <w:szCs w:val="24"/>
        </w:rPr>
        <w:t>o Ministério do Trabalho e Emprego</w:t>
      </w:r>
      <w:r w:rsidR="00024667">
        <w:rPr>
          <w:rFonts w:ascii="Times New Roman" w:hAnsi="Times New Roman" w:cs="Times New Roman"/>
          <w:sz w:val="24"/>
          <w:szCs w:val="24"/>
        </w:rPr>
        <w:t xml:space="preserve"> </w:t>
      </w:r>
      <w:r w:rsidR="00C549CA" w:rsidRPr="00C14788">
        <w:rPr>
          <w:rFonts w:ascii="Times New Roman" w:hAnsi="Times New Roman" w:cs="Times New Roman"/>
          <w:sz w:val="24"/>
          <w:szCs w:val="24"/>
        </w:rPr>
        <w:t>-</w:t>
      </w:r>
      <w:r w:rsidR="00024667">
        <w:rPr>
          <w:rFonts w:ascii="Times New Roman" w:hAnsi="Times New Roman" w:cs="Times New Roman"/>
          <w:sz w:val="24"/>
          <w:szCs w:val="24"/>
        </w:rPr>
        <w:t xml:space="preserve"> </w:t>
      </w:r>
      <w:r w:rsidR="00C549CA" w:rsidRPr="00C14788">
        <w:rPr>
          <w:rFonts w:ascii="Times New Roman" w:hAnsi="Times New Roman" w:cs="Times New Roman"/>
          <w:sz w:val="24"/>
          <w:szCs w:val="24"/>
        </w:rPr>
        <w:t>MTE, demostra</w:t>
      </w:r>
      <w:r w:rsidR="00C654BB">
        <w:rPr>
          <w:rFonts w:ascii="Times New Roman" w:hAnsi="Times New Roman" w:cs="Times New Roman"/>
          <w:sz w:val="24"/>
          <w:szCs w:val="24"/>
        </w:rPr>
        <w:t>ra</w:t>
      </w:r>
      <w:r w:rsidR="00C549CA" w:rsidRPr="00C14788">
        <w:rPr>
          <w:rFonts w:ascii="Times New Roman" w:hAnsi="Times New Roman" w:cs="Times New Roman"/>
          <w:sz w:val="24"/>
          <w:szCs w:val="24"/>
        </w:rPr>
        <w:t xml:space="preserve">m que </w:t>
      </w:r>
      <w:r w:rsidR="00805E03" w:rsidRPr="00C14788">
        <w:rPr>
          <w:rFonts w:ascii="Times New Roman" w:hAnsi="Times New Roman" w:cs="Times New Roman"/>
          <w:sz w:val="24"/>
          <w:szCs w:val="24"/>
        </w:rPr>
        <w:t>o mercado de trabalho no Estado de Rondônia reagiu po</w:t>
      </w:r>
      <w:r w:rsidR="00F84EF4" w:rsidRPr="00C14788">
        <w:rPr>
          <w:rFonts w:ascii="Times New Roman" w:hAnsi="Times New Roman" w:cs="Times New Roman"/>
          <w:sz w:val="24"/>
          <w:szCs w:val="24"/>
        </w:rPr>
        <w:t>sit</w:t>
      </w:r>
      <w:r w:rsidR="00203B82" w:rsidRPr="00C14788">
        <w:rPr>
          <w:rFonts w:ascii="Times New Roman" w:hAnsi="Times New Roman" w:cs="Times New Roman"/>
          <w:sz w:val="24"/>
          <w:szCs w:val="24"/>
        </w:rPr>
        <w:t xml:space="preserve">ivamente </w:t>
      </w:r>
      <w:r w:rsidR="00C654BB">
        <w:rPr>
          <w:rFonts w:ascii="Times New Roman" w:hAnsi="Times New Roman" w:cs="Times New Roman"/>
          <w:sz w:val="24"/>
          <w:szCs w:val="24"/>
        </w:rPr>
        <w:t>após o vigor d</w:t>
      </w:r>
      <w:r w:rsidR="00203B82" w:rsidRPr="00C14788">
        <w:rPr>
          <w:rFonts w:ascii="Times New Roman" w:hAnsi="Times New Roman" w:cs="Times New Roman"/>
          <w:sz w:val="24"/>
          <w:szCs w:val="24"/>
        </w:rPr>
        <w:t xml:space="preserve">a Reforma Trabalhista, buscando proximidade ao fiel cumprimento do princípio </w:t>
      </w:r>
      <w:r w:rsidR="0053016F" w:rsidRPr="00C14788">
        <w:rPr>
          <w:rFonts w:ascii="Times New Roman" w:hAnsi="Times New Roman" w:cs="Times New Roman"/>
          <w:sz w:val="24"/>
          <w:szCs w:val="24"/>
        </w:rPr>
        <w:t xml:space="preserve">constitucional </w:t>
      </w:r>
      <w:r w:rsidR="00203B82" w:rsidRPr="00C14788">
        <w:rPr>
          <w:rFonts w:ascii="Times New Roman" w:hAnsi="Times New Roman" w:cs="Times New Roman"/>
          <w:sz w:val="24"/>
          <w:szCs w:val="24"/>
        </w:rPr>
        <w:t>do pleno emprego</w:t>
      </w:r>
      <w:r w:rsidR="0053016F" w:rsidRPr="00C14788">
        <w:rPr>
          <w:rFonts w:ascii="Times New Roman" w:hAnsi="Times New Roman" w:cs="Times New Roman"/>
          <w:sz w:val="24"/>
          <w:szCs w:val="24"/>
        </w:rPr>
        <w:t xml:space="preserve">, corroborado pelo </w:t>
      </w:r>
      <w:r w:rsidR="0053016F" w:rsidRPr="00024667">
        <w:rPr>
          <w:rFonts w:ascii="Times New Roman" w:hAnsi="Times New Roman" w:cs="Times New Roman"/>
          <w:sz w:val="24"/>
          <w:szCs w:val="24"/>
        </w:rPr>
        <w:t>artigo 170</w:t>
      </w:r>
      <w:r w:rsidR="0053016F" w:rsidRPr="00C14788">
        <w:rPr>
          <w:rFonts w:ascii="Times New Roman" w:hAnsi="Times New Roman" w:cs="Times New Roman"/>
          <w:sz w:val="24"/>
          <w:szCs w:val="24"/>
        </w:rPr>
        <w:t xml:space="preserve"> da Constituição Federal de 1988. </w:t>
      </w:r>
      <w:r w:rsidR="00826419" w:rsidRPr="00C14788">
        <w:rPr>
          <w:rFonts w:ascii="Times New Roman" w:hAnsi="Times New Roman" w:cs="Times New Roman"/>
          <w:sz w:val="24"/>
          <w:szCs w:val="24"/>
        </w:rPr>
        <w:t xml:space="preserve">A pesquisa realizada utilizou-se de uma </w:t>
      </w:r>
      <w:r w:rsidR="005D32E1" w:rsidRPr="00C14788">
        <w:rPr>
          <w:rFonts w:ascii="Times New Roman" w:hAnsi="Times New Roman" w:cs="Times New Roman"/>
          <w:sz w:val="24"/>
          <w:szCs w:val="24"/>
        </w:rPr>
        <w:t>abordagem qualitativa</w:t>
      </w:r>
      <w:r w:rsidR="00826419" w:rsidRPr="00C14788">
        <w:rPr>
          <w:rFonts w:ascii="Times New Roman" w:hAnsi="Times New Roman" w:cs="Times New Roman"/>
          <w:sz w:val="24"/>
          <w:szCs w:val="24"/>
        </w:rPr>
        <w:t xml:space="preserve"> com dados quantitativos, sendo esses desenvolvidos conforme determina o método cientifico de caráter dedutivo, tendo ainda aplicado a cerne descritiva a pesquisa.</w:t>
      </w:r>
      <w:r w:rsidR="00BC6A53" w:rsidRPr="00C14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4F8C9" w14:textId="77777777" w:rsidR="00FF5958" w:rsidRPr="00C14788" w:rsidRDefault="00FF5958" w:rsidP="00C14788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DF07F4" w14:textId="3652C0F3" w:rsidR="00F17B1C" w:rsidRPr="00C14788" w:rsidRDefault="00F84092" w:rsidP="00C14788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C14788">
        <w:rPr>
          <w:rFonts w:ascii="Times New Roman" w:hAnsi="Times New Roman" w:cs="Times New Roman"/>
          <w:b/>
          <w:sz w:val="24"/>
          <w:szCs w:val="24"/>
        </w:rPr>
        <w:t>Palavra-chave</w:t>
      </w:r>
      <w:r w:rsidRPr="00C14788">
        <w:rPr>
          <w:rFonts w:ascii="Times New Roman" w:hAnsi="Times New Roman" w:cs="Times New Roman"/>
          <w:sz w:val="24"/>
          <w:szCs w:val="24"/>
        </w:rPr>
        <w:t xml:space="preserve">: </w:t>
      </w:r>
      <w:r w:rsidR="007D2DBE">
        <w:rPr>
          <w:rFonts w:ascii="Times New Roman" w:hAnsi="Times New Roman" w:cs="Times New Roman"/>
          <w:sz w:val="24"/>
          <w:szCs w:val="24"/>
        </w:rPr>
        <w:t>Equidade nas relações de trabalho e emprego; Mercado de trabalho;</w:t>
      </w:r>
      <w:r w:rsidRPr="00C14788">
        <w:rPr>
          <w:rFonts w:ascii="Times New Roman" w:hAnsi="Times New Roman" w:cs="Times New Roman"/>
          <w:sz w:val="24"/>
          <w:szCs w:val="24"/>
        </w:rPr>
        <w:t xml:space="preserve"> Ordem Econômica</w:t>
      </w:r>
      <w:r w:rsidR="007D2DBE">
        <w:rPr>
          <w:rFonts w:ascii="Times New Roman" w:hAnsi="Times New Roman" w:cs="Times New Roman"/>
          <w:sz w:val="24"/>
          <w:szCs w:val="24"/>
        </w:rPr>
        <w:t>;</w:t>
      </w:r>
      <w:r w:rsidRPr="00C14788">
        <w:rPr>
          <w:rFonts w:ascii="Times New Roman" w:hAnsi="Times New Roman" w:cs="Times New Roman"/>
          <w:sz w:val="24"/>
          <w:szCs w:val="24"/>
        </w:rPr>
        <w:t xml:space="preserve"> Reforma Trabalhista.</w:t>
      </w:r>
    </w:p>
    <w:p w14:paraId="2940C228" w14:textId="77777777" w:rsidR="00F84092" w:rsidRPr="00C14788" w:rsidRDefault="00F84092" w:rsidP="00C14788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257D2D06" w14:textId="77777777" w:rsidR="00024667" w:rsidRDefault="00024667" w:rsidP="007D2DBE">
      <w:pPr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90FCE" w14:textId="60824DEA" w:rsidR="007D2DBE" w:rsidRDefault="007D2DBE" w:rsidP="007D2DBE">
      <w:pPr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88">
        <w:rPr>
          <w:rFonts w:ascii="Times New Roman" w:hAnsi="Times New Roman" w:cs="Times New Roman"/>
          <w:b/>
          <w:sz w:val="24"/>
          <w:szCs w:val="24"/>
        </w:rPr>
        <w:lastRenderedPageBreak/>
        <w:t>REFERÊNCIAS BIBLIOGRÁFICAS</w:t>
      </w:r>
    </w:p>
    <w:p w14:paraId="01F3EE6A" w14:textId="77777777" w:rsidR="00024667" w:rsidRDefault="00024667" w:rsidP="007D2DBE">
      <w:pPr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B6A48" w14:textId="025020E4" w:rsidR="007D2DBE" w:rsidRPr="00557F62" w:rsidRDefault="007D2DBE" w:rsidP="00024667">
      <w:pPr>
        <w:ind w:left="0" w:right="0"/>
        <w:jc w:val="both"/>
        <w:rPr>
          <w:rFonts w:ascii="Arial" w:hAnsi="Arial" w:cs="Arial"/>
          <w:sz w:val="20"/>
          <w:szCs w:val="20"/>
          <w:highlight w:val="yellow"/>
        </w:rPr>
      </w:pPr>
      <w:r w:rsidRPr="00557F62">
        <w:rPr>
          <w:rFonts w:ascii="Arial" w:hAnsi="Arial" w:cs="Arial"/>
          <w:sz w:val="20"/>
          <w:szCs w:val="20"/>
        </w:rPr>
        <w:t xml:space="preserve">BRASIL. </w:t>
      </w:r>
      <w:r w:rsidRPr="00557F62">
        <w:rPr>
          <w:rFonts w:ascii="Arial" w:hAnsi="Arial" w:cs="Arial"/>
          <w:b/>
          <w:sz w:val="20"/>
          <w:szCs w:val="20"/>
        </w:rPr>
        <w:t>Constituição da República Federativa do Brasil de 1988</w:t>
      </w:r>
      <w:r w:rsidRPr="00557F62">
        <w:rPr>
          <w:rFonts w:ascii="Arial" w:hAnsi="Arial" w:cs="Arial"/>
          <w:sz w:val="20"/>
          <w:szCs w:val="20"/>
        </w:rPr>
        <w:t>. Disponível em:  &lt;http://www.planalto.gov.br/ccivil_03/constituicao/constituicaocompilado.htm&gt;. Acesso em: 21 nov. 2018.</w:t>
      </w:r>
    </w:p>
    <w:p w14:paraId="1273E51A" w14:textId="1197595B" w:rsidR="007D2DBE" w:rsidRPr="00557F62" w:rsidRDefault="007D2DBE" w:rsidP="00024667">
      <w:pPr>
        <w:tabs>
          <w:tab w:val="left" w:pos="1360"/>
        </w:tabs>
        <w:ind w:left="0" w:right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57F62">
        <w:rPr>
          <w:rFonts w:ascii="Arial" w:eastAsia="Times New Roman" w:hAnsi="Arial" w:cs="Arial"/>
          <w:sz w:val="20"/>
          <w:szCs w:val="20"/>
          <w:lang w:eastAsia="pt-BR"/>
        </w:rPr>
        <w:t>______. Ministério do Trabalho em Emprego (MTE)</w:t>
      </w:r>
      <w:r w:rsidR="00024667" w:rsidRPr="00557F6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57F62"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Pr="00557F62">
        <w:rPr>
          <w:rFonts w:ascii="Arial" w:eastAsia="Times New Roman" w:hAnsi="Arial" w:cs="Arial"/>
          <w:b/>
          <w:sz w:val="20"/>
          <w:szCs w:val="20"/>
          <w:lang w:eastAsia="pt-BR"/>
        </w:rPr>
        <w:t>Cadastro Geral de Empregados e Desempregados</w:t>
      </w:r>
      <w:r w:rsidRPr="00557F62">
        <w:rPr>
          <w:rFonts w:ascii="Arial" w:eastAsia="Times New Roman" w:hAnsi="Arial" w:cs="Arial"/>
          <w:sz w:val="20"/>
          <w:szCs w:val="20"/>
          <w:lang w:eastAsia="pt-BR"/>
        </w:rPr>
        <w:t>- Lei Federal nº 4.923/65.</w:t>
      </w:r>
      <w:r w:rsidR="00024667" w:rsidRPr="00557F62">
        <w:rPr>
          <w:rFonts w:ascii="Arial" w:eastAsia="Times New Roman" w:hAnsi="Arial" w:cs="Arial"/>
          <w:sz w:val="20"/>
          <w:szCs w:val="20"/>
          <w:lang w:eastAsia="pt-BR"/>
        </w:rPr>
        <w:t xml:space="preserve"> Disponível em: </w:t>
      </w:r>
      <w:hyperlink r:id="rId4" w:history="1">
        <w:r w:rsidR="00557F62" w:rsidRPr="004732E1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http://bi.mte.gov.br/eec/pages/consultas/evolucaoEmprego/consultaEvolucaoEmprego.xhtml#relatorioSetor</w:t>
        </w:r>
      </w:hyperlink>
      <w:r w:rsidR="00557F62">
        <w:rPr>
          <w:rFonts w:ascii="Arial" w:eastAsia="Times New Roman" w:hAnsi="Arial" w:cs="Arial"/>
          <w:sz w:val="20"/>
          <w:szCs w:val="20"/>
          <w:lang w:eastAsia="pt-BR"/>
        </w:rPr>
        <w:t>. Acesso em 15 de Novembro de 2018.</w:t>
      </w:r>
    </w:p>
    <w:p w14:paraId="6638F9D6" w14:textId="77777777" w:rsidR="00024667" w:rsidRPr="00557F62" w:rsidRDefault="00024667" w:rsidP="00024667">
      <w:pPr>
        <w:tabs>
          <w:tab w:val="left" w:pos="1360"/>
        </w:tabs>
        <w:ind w:left="0" w:right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968841C" w14:textId="77777777" w:rsidR="00F84092" w:rsidRPr="00557F62" w:rsidRDefault="0053016F" w:rsidP="00024667">
      <w:pPr>
        <w:ind w:left="0" w:right="0"/>
        <w:jc w:val="both"/>
        <w:rPr>
          <w:rFonts w:ascii="Arial" w:eastAsia="Calibri" w:hAnsi="Arial" w:cs="Arial"/>
          <w:sz w:val="20"/>
          <w:szCs w:val="20"/>
        </w:rPr>
      </w:pPr>
      <w:r w:rsidRPr="00557F62">
        <w:rPr>
          <w:rFonts w:ascii="Arial" w:eastAsia="Calibri" w:hAnsi="Arial" w:cs="Arial"/>
          <w:sz w:val="20"/>
          <w:szCs w:val="20"/>
        </w:rPr>
        <w:t xml:space="preserve">DELGADO, Maurício Godinho. Direitos Fundamentais na relação de trabalho- </w:t>
      </w:r>
      <w:r w:rsidRPr="00557F62">
        <w:rPr>
          <w:rFonts w:ascii="Arial" w:eastAsia="Calibri" w:hAnsi="Arial" w:cs="Arial"/>
          <w:b/>
          <w:sz w:val="20"/>
          <w:szCs w:val="20"/>
        </w:rPr>
        <w:t>Revista de Direitos e Garantias Fundamentais</w:t>
      </w:r>
      <w:r w:rsidRPr="00557F62">
        <w:rPr>
          <w:rFonts w:ascii="Arial" w:eastAsia="Calibri" w:hAnsi="Arial" w:cs="Arial"/>
          <w:sz w:val="20"/>
          <w:szCs w:val="20"/>
        </w:rPr>
        <w:t>- nº 2, 2007.</w:t>
      </w:r>
    </w:p>
    <w:sectPr w:rsidR="00F84092" w:rsidRPr="00557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1C"/>
    <w:rsid w:val="00024667"/>
    <w:rsid w:val="00061860"/>
    <w:rsid w:val="00203B82"/>
    <w:rsid w:val="002101AD"/>
    <w:rsid w:val="00264422"/>
    <w:rsid w:val="004A079F"/>
    <w:rsid w:val="0053016F"/>
    <w:rsid w:val="00551C8F"/>
    <w:rsid w:val="00557F62"/>
    <w:rsid w:val="00560978"/>
    <w:rsid w:val="005849FD"/>
    <w:rsid w:val="005D32E1"/>
    <w:rsid w:val="00695D8C"/>
    <w:rsid w:val="006B2EC0"/>
    <w:rsid w:val="006F7A89"/>
    <w:rsid w:val="007274AF"/>
    <w:rsid w:val="007D2DBE"/>
    <w:rsid w:val="00805E03"/>
    <w:rsid w:val="0082427A"/>
    <w:rsid w:val="00826419"/>
    <w:rsid w:val="00951D7F"/>
    <w:rsid w:val="009620EF"/>
    <w:rsid w:val="009945C2"/>
    <w:rsid w:val="00AF69E0"/>
    <w:rsid w:val="00BC6A53"/>
    <w:rsid w:val="00C14788"/>
    <w:rsid w:val="00C549CA"/>
    <w:rsid w:val="00C654BB"/>
    <w:rsid w:val="00C97EEE"/>
    <w:rsid w:val="00D479EC"/>
    <w:rsid w:val="00E373EE"/>
    <w:rsid w:val="00E41456"/>
    <w:rsid w:val="00F045B8"/>
    <w:rsid w:val="00F17B1C"/>
    <w:rsid w:val="00F803C6"/>
    <w:rsid w:val="00F84092"/>
    <w:rsid w:val="00F84EF4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532A"/>
  <w15:chartTrackingRefBased/>
  <w15:docId w15:val="{C8A5F2CB-58C7-4180-8A9A-81C95505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left="1701" w:right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qFormat/>
    <w:rsid w:val="0053016F"/>
    <w:pPr>
      <w:keepNext/>
      <w:spacing w:before="240" w:after="60"/>
      <w:ind w:left="0" w:right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16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618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8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8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8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86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8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86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57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.mte.gov.br/eec/pages/consultas/evolucaoEmprego/consultaEvolucaoEmprego.xhtml#relatorioSeto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macedo pinheiro</dc:creator>
  <cp:keywords/>
  <dc:description/>
  <cp:lastModifiedBy>Alana Berkembrock</cp:lastModifiedBy>
  <cp:revision>4</cp:revision>
  <dcterms:created xsi:type="dcterms:W3CDTF">2018-11-23T13:34:00Z</dcterms:created>
  <dcterms:modified xsi:type="dcterms:W3CDTF">2018-11-23T13:35:00Z</dcterms:modified>
</cp:coreProperties>
</file>