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5245"/>
        </w:tabs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baseline"/>
          <w:rtl w:val="0"/>
        </w:rPr>
        <w:t xml:space="preserve">TÍTULO (CAIXA ALTA, TAMANHO 14, CENTRALIZADO, NEGRITO):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SUBTÍTULO (SE HOUVER, CAIXA ALTA, TAMANHO 14, CENTRALIZADO, SEM NEGRITO)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right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Nomes completos (sem abreviações) por ordem alfabética alinhados à direita</w:t>
      </w:r>
    </w:p>
    <w:p w:rsidR="00000000" w:rsidDel="00000000" w:rsidP="00000000" w:rsidRDefault="00000000" w:rsidRPr="00000000" w14:paraId="00000004">
      <w:pPr>
        <w:spacing w:after="0" w:line="240" w:lineRule="auto"/>
        <w:jc w:val="right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Beltrano de Tal das Couves</w:t>
      </w:r>
    </w:p>
    <w:p w:rsidR="00000000" w:rsidDel="00000000" w:rsidP="00000000" w:rsidRDefault="00000000" w:rsidRPr="00000000" w14:paraId="00000005">
      <w:pPr>
        <w:spacing w:after="0" w:line="240" w:lineRule="auto"/>
        <w:jc w:val="right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Ciclano de Tal das Couves</w:t>
      </w:r>
    </w:p>
    <w:p w:rsidR="00000000" w:rsidDel="00000000" w:rsidP="00000000" w:rsidRDefault="00000000" w:rsidRPr="00000000" w14:paraId="00000006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Fulano de Tal das Couves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RESUMO: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baseline"/>
          <w:rtl w:val="0"/>
        </w:rPr>
        <w:t xml:space="preserve">Texto dissertativo entre 300 e 500 palavras, desenvolvido no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vertAlign w:val="baseline"/>
          <w:rtl w:val="0"/>
        </w:rPr>
        <w:t xml:space="preserve">tempo verbal passado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baseline"/>
          <w:rtl w:val="0"/>
        </w:rPr>
        <w:t xml:space="preserve">, apresentando o problema da pesquisa (afirmativo ou interrogativo), a síntese dos objetivos, a justificativa, os resultados, as conclusões (hipóteses) e o método. </w:t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baseline"/>
          <w:rtl w:val="0"/>
        </w:rPr>
        <w:t xml:space="preserve"> Indicação de 3 a 5 palavras/expressões que traduzam os temas principais do trabalho, identificando ideias e temas de importância máxima que serviram de referência a pesquisas. Devendo ser separadas por “;” (ponto e vírgula) e serem dispostas em ordem alfabética – Exemplo: Direitos fundamentais; Solidariedade; Vida humana.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(Fonte Times New Roman, tamanho 12, espaçamento simples, justificado)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 BIBLIOGRÁFICAS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Indicar de três a cinco referências mais citadas no Resumo Expandido.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Exemplos: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ANDERSON, Lauren.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Collaborative consumption in action. Collaborative consumption sharing reinvented through  technology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 Disponível  em: http://www.collaborativeconsumption.com/2010/07/22/collaborative_consumption_in_action/. Acesso em 02 mar. 2019.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BOSTMAN, Rachel; ROGERS, Roo.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que é meu é seu: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como o consumo colaborativo vai mudar o nosso mundo. Tradução de Rodrigo Sardenberg. Porto Alegre: Bookman, 2011.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BRASIL.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Constituição da República Federativa do Brasil de 1988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Disponível em: http://www.planalto.gov.br/ccivil_03/Constituicao/Constituicao.htm. Acesso em 17 set. 2019.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BRASIL.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Lei nº 12.468, de 26 de agosto de 2011: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regulamenta a profissão de taxista; altera a lei n. 6.094, de 30 de agosto de 1974; e dá outras providências. Disponível em: http://www.planalto.gov.br/ccivil_03/_Ato2011-2014/2011/Lei/L12468.htm. Acesso em 17 set. 2019.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/>
      <w:pgMar w:bottom="1134" w:top="1701" w:left="1701" w:right="1134" w:header="142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Lucida Fax"/>
  <w:font w:name="Mongolian Bait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rPr>
        <w:sz w:val="8"/>
        <w:szCs w:val="8"/>
        <w:vertAlign w:val="baseline"/>
      </w:rPr>
    </w:pPr>
    <w:r w:rsidDel="00000000" w:rsidR="00000000" w:rsidRPr="00000000">
      <w:rPr>
        <w:vertAlign w:val="baseline"/>
        <w:rtl w:val="0"/>
      </w:rPr>
      <w:t xml:space="preserve">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4774565</wp:posOffset>
          </wp:positionH>
          <wp:positionV relativeFrom="paragraph">
            <wp:posOffset>94615</wp:posOffset>
          </wp:positionV>
          <wp:extent cx="843280" cy="742315"/>
          <wp:effectExtent b="0" l="0" r="0" t="0"/>
          <wp:wrapSquare wrapText="bothSides" distB="0" distT="0" distL="0" distR="0"/>
          <wp:docPr id="103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3280" cy="7423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636</wp:posOffset>
          </wp:positionH>
          <wp:positionV relativeFrom="paragraph">
            <wp:posOffset>102870</wp:posOffset>
          </wp:positionV>
          <wp:extent cx="735965" cy="746125"/>
          <wp:effectExtent b="0" l="0" r="0" t="0"/>
          <wp:wrapSquare wrapText="bothSides" distB="0" distT="0" distL="114300" distR="114300"/>
          <wp:docPr id="104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5965" cy="7461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B">
    <w:pPr>
      <w:spacing w:after="0" w:line="240" w:lineRule="auto"/>
      <w:jc w:val="center"/>
      <w:rPr>
        <w:rFonts w:ascii="Lucida Fax" w:cs="Lucida Fax" w:eastAsia="Lucida Fax" w:hAnsi="Lucida Fax"/>
        <w:b w:val="0"/>
        <w:sz w:val="36"/>
        <w:szCs w:val="36"/>
        <w:vertAlign w:val="baseline"/>
      </w:rPr>
    </w:pPr>
    <w:r w:rsidDel="00000000" w:rsidR="00000000" w:rsidRPr="00000000">
      <w:rPr>
        <w:rFonts w:ascii="Lucida Fax" w:cs="Lucida Fax" w:eastAsia="Lucida Fax" w:hAnsi="Lucida Fax"/>
        <w:b w:val="1"/>
        <w:sz w:val="36"/>
        <w:szCs w:val="36"/>
        <w:vertAlign w:val="baseline"/>
        <w:rtl w:val="0"/>
      </w:rPr>
      <w:t xml:space="preserve">III SEMINÁRIO INTEGRADOR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spacing w:after="0" w:line="240" w:lineRule="auto"/>
      <w:jc w:val="center"/>
      <w:rPr>
        <w:vertAlign w:val="baseline"/>
      </w:rPr>
    </w:pPr>
    <w:r w:rsidDel="00000000" w:rsidR="00000000" w:rsidRPr="00000000">
      <w:rPr>
        <w:rFonts w:ascii="Lucida Fax" w:cs="Lucida Fax" w:eastAsia="Lucida Fax" w:hAnsi="Lucida Fax"/>
        <w:sz w:val="28"/>
        <w:szCs w:val="28"/>
        <w:vertAlign w:val="baseline"/>
        <w:rtl w:val="0"/>
      </w:rPr>
      <w:t xml:space="preserve">do curso de Direito/FAEMA</w:t>
    </w:r>
    <w:r w:rsidDel="00000000" w:rsidR="00000000" w:rsidRPr="00000000">
      <w:rPr>
        <w:rFonts w:ascii="Mongolian Baiti" w:cs="Mongolian Baiti" w:eastAsia="Mongolian Baiti" w:hAnsi="Mongolian Baiti"/>
        <w:b w:val="1"/>
        <w:sz w:val="28"/>
        <w:szCs w:val="28"/>
        <w:vertAlign w:val="baseline"/>
        <w:rtl w:val="0"/>
      </w:rPr>
      <w:t xml:space="preserve"> </w:t>
    </w:r>
    <w:r w:rsidDel="00000000" w:rsidR="00000000" w:rsidRPr="00000000">
      <w:rPr>
        <w:rFonts w:ascii="Mongolian Baiti" w:cs="Mongolian Baiti" w:eastAsia="Mongolian Baiti" w:hAnsi="Mongolian Baiti"/>
        <w:b w:val="1"/>
        <w:sz w:val="36"/>
        <w:szCs w:val="36"/>
        <w:vertAlign w:val="baseline"/>
      </w:rPr>
      <w:drawing>
        <wp:inline distB="0" distT="0" distL="114300" distR="114300">
          <wp:extent cx="5758815" cy="5662930"/>
          <wp:effectExtent b="0" l="0" r="0" t="0"/>
          <wp:docPr id="103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8815" cy="566293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Mongolian Baiti" w:cs="Mongolian Baiti" w:eastAsia="Mongolian Baiti" w:hAnsi="Mongolian Baiti"/>
        <w:b w:val="1"/>
        <w:sz w:val="36"/>
        <w:szCs w:val="36"/>
        <w:vertAlign w:val="baseline"/>
      </w:rPr>
      <w:drawing>
        <wp:inline distB="0" distT="0" distL="114300" distR="114300">
          <wp:extent cx="5755005" cy="5210175"/>
          <wp:effectExtent b="0" l="0" r="0" t="0"/>
          <wp:docPr id="103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5005" cy="52101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Mongolian Baiti" w:cs="Mongolian Baiti" w:eastAsia="Mongolian Baiti" w:hAnsi="Mongolian Baiti"/>
        <w:b w:val="1"/>
        <w:sz w:val="36"/>
        <w:szCs w:val="36"/>
        <w:vertAlign w:val="baseline"/>
      </w:rPr>
      <w:drawing>
        <wp:inline distB="0" distT="0" distL="114300" distR="114300">
          <wp:extent cx="5755005" cy="5210175"/>
          <wp:effectExtent b="0" l="0" r="0" t="0"/>
          <wp:docPr id="103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5005" cy="52101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36"/>
        <w:szCs w:val="36"/>
        <w:vertAlign w:val="baseline"/>
        <w:rtl w:val="0"/>
      </w:rPr>
      <w:t xml:space="preserve">       </w:t>
    </w:r>
    <w:r w:rsidDel="00000000" w:rsidR="00000000" w:rsidRPr="00000000">
      <w:rPr>
        <w:vertAlign w:val="baseline"/>
      </w:rPr>
      <w:drawing>
        <wp:inline distB="0" distT="0" distL="114300" distR="114300">
          <wp:extent cx="5755005" cy="5210175"/>
          <wp:effectExtent b="0" l="0" r="0" t="0"/>
          <wp:docPr id="103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5005" cy="52101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vertAlign w:val="baseline"/>
      </w:rPr>
      <w:drawing>
        <wp:inline distB="0" distT="0" distL="114300" distR="114300">
          <wp:extent cx="5755005" cy="5210175"/>
          <wp:effectExtent b="0" l="0" r="0" t="0"/>
          <wp:docPr id="103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5005" cy="52101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vertAlign w:val="baseline"/>
      </w:rPr>
      <w:drawing>
        <wp:inline distB="0" distT="0" distL="114300" distR="114300">
          <wp:extent cx="5755005" cy="5210175"/>
          <wp:effectExtent b="0" l="0" r="0" t="0"/>
          <wp:docPr id="104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5005" cy="52101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vertAlign w:val="baseline"/>
      </w:rPr>
      <w:drawing>
        <wp:inline distB="0" distT="0" distL="114300" distR="114300">
          <wp:extent cx="5755005" cy="5210175"/>
          <wp:effectExtent b="0" l="0" r="0" t="0"/>
          <wp:docPr id="103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5005" cy="52101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5760085" cy="5797550"/>
          <wp:effectExtent b="0" l="0" r="0" t="0"/>
          <wp:docPr id="104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085" cy="57975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pt-BR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x_msonormal">
    <w:name w:val="x_msonormal"/>
    <w:basedOn w:val="Normal"/>
    <w:next w:val="x_msonormal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extodenotaderodapé">
    <w:name w:val="Texto de nota de rodapé"/>
    <w:basedOn w:val="Normal"/>
    <w:next w:val="Textodenotaderodapé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TextodenotaderodapéChar">
    <w:name w:val="Texto de nota de rodapé Char"/>
    <w:next w:val="TextodenotaderodapéChar"/>
    <w:autoRedefine w:val="0"/>
    <w:hidden w:val="0"/>
    <w:qFormat w:val="0"/>
    <w:rPr>
      <w:rFonts w:ascii="Calibri" w:cs="Times New Roman" w:eastAsia="Calibri" w:hAnsi="Calibri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Cabeçalho">
    <w:name w:val="Cabeçalho"/>
    <w:basedOn w:val="Normal"/>
    <w:next w:val="Cabeçalho"/>
    <w:autoRedefine w:val="0"/>
    <w:hidden w:val="0"/>
    <w:qFormat w:val="1"/>
    <w:pPr>
      <w:tabs>
        <w:tab w:val="center" w:leader="none" w:pos="4252"/>
        <w:tab w:val="right" w:leader="none" w:pos="8504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und"/>
    </w:rPr>
  </w:style>
  <w:style w:type="character" w:styleId="CabeçalhoChar">
    <w:name w:val="Cabeçalho Char"/>
    <w:next w:val="CabeçalhoChar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Rodapé">
    <w:name w:val="Rodapé"/>
    <w:basedOn w:val="Normal"/>
    <w:next w:val="Rodapé"/>
    <w:autoRedefine w:val="0"/>
    <w:hidden w:val="0"/>
    <w:qFormat w:val="1"/>
    <w:pPr>
      <w:tabs>
        <w:tab w:val="center" w:leader="none" w:pos="4252"/>
        <w:tab w:val="right" w:leader="none" w:pos="8504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und"/>
    </w:rPr>
  </w:style>
  <w:style w:type="character" w:styleId="RodapéChar">
    <w:name w:val="Rodapé Char"/>
    <w:next w:val="RodapéChar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xtodebalão">
    <w:name w:val="Texto de balão"/>
    <w:basedOn w:val="Normal"/>
    <w:next w:val="Textodebalão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pt-BR"/>
    </w:rPr>
  </w:style>
  <w:style w:type="character" w:styleId="TextodebalãoChar">
    <w:name w:val="Texto de balão Char"/>
    <w:next w:val="Textodebalão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table" w:styleId="Tabelacomgrade">
    <w:name w:val="Tabela com grade"/>
    <w:basedOn w:val="Tabelanormal"/>
    <w:next w:val="Tabelacomgrad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comgrade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2" Type="http://schemas.openxmlformats.org/officeDocument/2006/relationships/footer" Target="footer3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GUOdbCsU308sdcVQvxykSGwleA==">AMUW2mXki8NqlVMT//EGKhYfCK/CnbwqHuRx9Dttw3zkTJ6T2clTWpMp4WE1UvqUv2Spn/LTHCcWB8/bEvx+/ViPK2vN8bkWrpoqhrjPd+TFFAmODu9/XysI/6QyZchkFUhDXlBnFOnW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2019-11-26T21:29:00Z</dcterms:created>
  <dc:creator>Gabriela Eulalio</dc:creator>
</cp:coreProperties>
</file>