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2919E" w14:textId="29E44DD2" w:rsidR="00E63FC3" w:rsidRPr="00286007" w:rsidRDefault="00C25A0F" w:rsidP="00C25A0F">
      <w:pPr>
        <w:jc w:val="center"/>
        <w:rPr>
          <w:rFonts w:ascii="Arial" w:hAnsi="Arial" w:cs="Arial"/>
          <w:b/>
          <w:color w:val="000000"/>
          <w:sz w:val="36"/>
          <w:szCs w:val="36"/>
        </w:rPr>
      </w:pPr>
      <w:r w:rsidRPr="00286007">
        <w:rPr>
          <w:rFonts w:ascii="Arial" w:hAnsi="Arial" w:cs="Arial"/>
          <w:b/>
          <w:noProof/>
          <w:color w:val="000000"/>
          <w:sz w:val="24"/>
          <w:szCs w:val="24"/>
          <w:lang w:eastAsia="pt-BR"/>
        </w:rPr>
        <w:drawing>
          <wp:anchor distT="0" distB="0" distL="114300" distR="114300" simplePos="0" relativeHeight="251659264" behindDoc="0" locked="0" layoutInCell="1" allowOverlap="1" wp14:anchorId="7BC6CC53" wp14:editId="223A5D91">
            <wp:simplePos x="0" y="0"/>
            <wp:positionH relativeFrom="page">
              <wp:posOffset>3025140</wp:posOffset>
            </wp:positionH>
            <wp:positionV relativeFrom="margin">
              <wp:posOffset>-382270</wp:posOffset>
            </wp:positionV>
            <wp:extent cx="1682115" cy="1594485"/>
            <wp:effectExtent l="0" t="0" r="0" b="5715"/>
            <wp:wrapSquare wrapText="bothSides"/>
            <wp:docPr id="37" name="Imagem 37"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m 37" descr="Logotipo&#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115" cy="1594485"/>
                    </a:xfrm>
                    <a:prstGeom prst="rect">
                      <a:avLst/>
                    </a:prstGeom>
                  </pic:spPr>
                </pic:pic>
              </a:graphicData>
            </a:graphic>
            <wp14:sizeRelH relativeFrom="margin">
              <wp14:pctWidth>0</wp14:pctWidth>
            </wp14:sizeRelH>
            <wp14:sizeRelV relativeFrom="margin">
              <wp14:pctHeight>0</wp14:pctHeight>
            </wp14:sizeRelV>
          </wp:anchor>
        </w:drawing>
      </w:r>
    </w:p>
    <w:p w14:paraId="4DF4796A" w14:textId="333BBB00" w:rsidR="00C25A0F" w:rsidRPr="00286007" w:rsidRDefault="00C25A0F" w:rsidP="00C25A0F">
      <w:pPr>
        <w:jc w:val="center"/>
        <w:rPr>
          <w:rFonts w:ascii="Arial" w:hAnsi="Arial" w:cs="Arial"/>
          <w:b/>
          <w:color w:val="000000"/>
          <w:sz w:val="36"/>
          <w:szCs w:val="36"/>
        </w:rPr>
      </w:pPr>
    </w:p>
    <w:p w14:paraId="0B5953F0" w14:textId="7A5D30E9" w:rsidR="00E63FC3" w:rsidRPr="00286007" w:rsidRDefault="00E63FC3" w:rsidP="00E63FC3">
      <w:pPr>
        <w:jc w:val="right"/>
        <w:rPr>
          <w:rFonts w:ascii="Arial" w:hAnsi="Arial" w:cs="Arial"/>
          <w:b/>
          <w:color w:val="000000"/>
          <w:sz w:val="36"/>
          <w:szCs w:val="36"/>
        </w:rPr>
      </w:pPr>
    </w:p>
    <w:p w14:paraId="7CF5C320" w14:textId="5E72C215" w:rsidR="00E63FC3" w:rsidRPr="00286007" w:rsidRDefault="00E63FC3" w:rsidP="00E63FC3">
      <w:pPr>
        <w:jc w:val="center"/>
        <w:rPr>
          <w:rFonts w:ascii="Arial" w:hAnsi="Arial" w:cs="Arial"/>
          <w:b/>
          <w:color w:val="000000"/>
          <w:sz w:val="24"/>
          <w:szCs w:val="24"/>
        </w:rPr>
      </w:pPr>
    </w:p>
    <w:p w14:paraId="7B4B9184" w14:textId="7ECA4C9D" w:rsidR="00E63FC3" w:rsidRPr="00286007" w:rsidRDefault="00E63FC3" w:rsidP="00E63FC3">
      <w:pPr>
        <w:jc w:val="center"/>
        <w:rPr>
          <w:rFonts w:ascii="Arial" w:hAnsi="Arial" w:cs="Arial"/>
          <w:b/>
          <w:color w:val="000000"/>
          <w:sz w:val="24"/>
          <w:szCs w:val="24"/>
        </w:rPr>
      </w:pPr>
      <w:r w:rsidRPr="00286007">
        <w:rPr>
          <w:rFonts w:ascii="Arial" w:hAnsi="Arial" w:cs="Arial"/>
          <w:b/>
          <w:color w:val="000000"/>
          <w:sz w:val="24"/>
          <w:szCs w:val="24"/>
        </w:rPr>
        <w:t>CENTRO UNIVERSITÁRIO FAEMA – UNIFAEMA</w:t>
      </w:r>
    </w:p>
    <w:p w14:paraId="1D1A6E90" w14:textId="0231CC5C" w:rsidR="00E63FC3" w:rsidRPr="00286007" w:rsidRDefault="00E63FC3" w:rsidP="00E63FC3">
      <w:pPr>
        <w:jc w:val="center"/>
        <w:rPr>
          <w:rFonts w:ascii="Arial" w:hAnsi="Arial" w:cs="Arial"/>
          <w:b/>
          <w:color w:val="000000"/>
          <w:sz w:val="24"/>
          <w:szCs w:val="24"/>
        </w:rPr>
      </w:pPr>
    </w:p>
    <w:p w14:paraId="25592964" w14:textId="6AF3F3F5" w:rsidR="00E63FC3" w:rsidRDefault="001E3801" w:rsidP="00E63FC3">
      <w:pPr>
        <w:jc w:val="center"/>
        <w:rPr>
          <w:rFonts w:ascii="Arial" w:hAnsi="Arial" w:cs="Arial"/>
          <w:b/>
          <w:color w:val="000000"/>
          <w:sz w:val="24"/>
          <w:szCs w:val="24"/>
        </w:rPr>
      </w:pPr>
      <w:r>
        <w:rPr>
          <w:rFonts w:ascii="Arial" w:hAnsi="Arial" w:cs="Arial"/>
          <w:b/>
          <w:color w:val="000000"/>
          <w:sz w:val="24"/>
          <w:szCs w:val="24"/>
        </w:rPr>
        <w:t xml:space="preserve">JOZIANE SANTOS SILVA </w:t>
      </w:r>
    </w:p>
    <w:p w14:paraId="394FB1CD" w14:textId="1DBF824D" w:rsidR="001E3801" w:rsidRPr="00286007" w:rsidRDefault="001E3801" w:rsidP="00E63FC3">
      <w:pPr>
        <w:jc w:val="center"/>
        <w:rPr>
          <w:rFonts w:ascii="Arial" w:hAnsi="Arial" w:cs="Arial"/>
          <w:b/>
          <w:color w:val="000000"/>
          <w:sz w:val="24"/>
          <w:szCs w:val="24"/>
        </w:rPr>
      </w:pPr>
      <w:r>
        <w:rPr>
          <w:rFonts w:ascii="Arial" w:hAnsi="Arial" w:cs="Arial"/>
          <w:b/>
          <w:color w:val="000000"/>
          <w:sz w:val="24"/>
          <w:szCs w:val="24"/>
        </w:rPr>
        <w:t>LARISSA KISTEMACHER</w:t>
      </w:r>
    </w:p>
    <w:p w14:paraId="1A105CA9" w14:textId="04E7C455" w:rsidR="00E63FC3" w:rsidRPr="00286007" w:rsidRDefault="00E63FC3" w:rsidP="00E63FC3">
      <w:pPr>
        <w:spacing w:after="0" w:line="240" w:lineRule="auto"/>
        <w:jc w:val="center"/>
        <w:rPr>
          <w:rFonts w:ascii="Arial" w:hAnsi="Arial" w:cs="Arial"/>
          <w:color w:val="000000"/>
          <w:sz w:val="24"/>
          <w:szCs w:val="24"/>
        </w:rPr>
      </w:pPr>
    </w:p>
    <w:p w14:paraId="00BF8AC7" w14:textId="438DF93F" w:rsidR="00E63FC3" w:rsidRPr="00286007" w:rsidRDefault="00E63FC3" w:rsidP="00E63FC3">
      <w:pPr>
        <w:spacing w:after="0" w:line="240" w:lineRule="auto"/>
        <w:jc w:val="center"/>
        <w:rPr>
          <w:rFonts w:ascii="Arial" w:hAnsi="Arial" w:cs="Arial"/>
          <w:color w:val="000000"/>
          <w:sz w:val="24"/>
          <w:szCs w:val="24"/>
        </w:rPr>
      </w:pPr>
    </w:p>
    <w:p w14:paraId="4F3B9D6E" w14:textId="1C7B3DE3" w:rsidR="00E63FC3" w:rsidRPr="00286007" w:rsidRDefault="00E63FC3" w:rsidP="00E63FC3">
      <w:pPr>
        <w:spacing w:after="0" w:line="240" w:lineRule="auto"/>
        <w:jc w:val="center"/>
        <w:rPr>
          <w:rFonts w:ascii="Arial" w:hAnsi="Arial" w:cs="Arial"/>
          <w:color w:val="000000"/>
          <w:sz w:val="24"/>
          <w:szCs w:val="24"/>
        </w:rPr>
      </w:pPr>
    </w:p>
    <w:p w14:paraId="3D135416" w14:textId="23B63818" w:rsidR="00E63FC3" w:rsidRPr="00286007" w:rsidRDefault="00E63FC3" w:rsidP="00E63FC3">
      <w:pPr>
        <w:spacing w:after="0" w:line="240" w:lineRule="auto"/>
        <w:jc w:val="center"/>
        <w:rPr>
          <w:rFonts w:ascii="Arial" w:hAnsi="Arial" w:cs="Arial"/>
          <w:color w:val="000000"/>
          <w:sz w:val="24"/>
          <w:szCs w:val="24"/>
        </w:rPr>
      </w:pPr>
    </w:p>
    <w:p w14:paraId="298DAE1B" w14:textId="4DDA83F9" w:rsidR="00E63FC3" w:rsidRPr="00286007" w:rsidRDefault="00E63FC3" w:rsidP="00E63FC3">
      <w:pPr>
        <w:spacing w:after="0" w:line="240" w:lineRule="auto"/>
        <w:jc w:val="center"/>
        <w:rPr>
          <w:rFonts w:ascii="Arial" w:hAnsi="Arial" w:cs="Arial"/>
          <w:color w:val="000000"/>
          <w:sz w:val="24"/>
          <w:szCs w:val="24"/>
        </w:rPr>
      </w:pPr>
    </w:p>
    <w:p w14:paraId="3B5CFAAE" w14:textId="449352DA" w:rsidR="00E63FC3" w:rsidRPr="00286007" w:rsidRDefault="00E63FC3" w:rsidP="00E63FC3">
      <w:pPr>
        <w:spacing w:after="0" w:line="240" w:lineRule="auto"/>
        <w:jc w:val="center"/>
        <w:rPr>
          <w:rFonts w:ascii="Arial" w:hAnsi="Arial" w:cs="Arial"/>
          <w:color w:val="000000"/>
          <w:sz w:val="24"/>
          <w:szCs w:val="24"/>
        </w:rPr>
      </w:pPr>
    </w:p>
    <w:p w14:paraId="7909B9E0" w14:textId="77777777" w:rsidR="00E63FC3" w:rsidRPr="00286007" w:rsidRDefault="00E63FC3" w:rsidP="00E63FC3">
      <w:pPr>
        <w:spacing w:after="0" w:line="240" w:lineRule="auto"/>
        <w:jc w:val="center"/>
        <w:rPr>
          <w:rFonts w:ascii="Arial" w:hAnsi="Arial" w:cs="Arial"/>
          <w:color w:val="000000"/>
          <w:sz w:val="24"/>
          <w:szCs w:val="24"/>
        </w:rPr>
      </w:pPr>
    </w:p>
    <w:p w14:paraId="052CD052" w14:textId="77777777" w:rsidR="00E63FC3" w:rsidRPr="00286007" w:rsidRDefault="00E63FC3" w:rsidP="00E63FC3">
      <w:pPr>
        <w:spacing w:after="0" w:line="240" w:lineRule="auto"/>
        <w:jc w:val="center"/>
        <w:rPr>
          <w:rFonts w:ascii="Arial" w:hAnsi="Arial" w:cs="Arial"/>
          <w:color w:val="000000"/>
          <w:sz w:val="24"/>
          <w:szCs w:val="24"/>
        </w:rPr>
      </w:pPr>
    </w:p>
    <w:p w14:paraId="23409CB4" w14:textId="77777777" w:rsidR="00E63FC3" w:rsidRPr="00286007" w:rsidRDefault="00E63FC3" w:rsidP="00E63FC3">
      <w:pPr>
        <w:spacing w:after="0" w:line="240" w:lineRule="auto"/>
        <w:jc w:val="center"/>
        <w:rPr>
          <w:rFonts w:ascii="Arial" w:hAnsi="Arial" w:cs="Arial"/>
          <w:color w:val="000000"/>
          <w:sz w:val="24"/>
          <w:szCs w:val="24"/>
        </w:rPr>
      </w:pPr>
    </w:p>
    <w:p w14:paraId="00C860BD" w14:textId="77777777" w:rsidR="00E63FC3" w:rsidRPr="00286007" w:rsidRDefault="00E63FC3" w:rsidP="00E63FC3">
      <w:pPr>
        <w:spacing w:after="0" w:line="240" w:lineRule="auto"/>
        <w:jc w:val="center"/>
        <w:rPr>
          <w:rFonts w:ascii="Arial" w:hAnsi="Arial" w:cs="Arial"/>
          <w:color w:val="000000"/>
          <w:sz w:val="24"/>
          <w:szCs w:val="24"/>
        </w:rPr>
      </w:pPr>
    </w:p>
    <w:p w14:paraId="2233E0BE" w14:textId="77777777" w:rsidR="00E63FC3" w:rsidRPr="00286007" w:rsidRDefault="00E63FC3" w:rsidP="00E63FC3">
      <w:pPr>
        <w:spacing w:after="0" w:line="240" w:lineRule="auto"/>
        <w:jc w:val="center"/>
        <w:rPr>
          <w:rFonts w:ascii="Arial" w:hAnsi="Arial" w:cs="Arial"/>
          <w:color w:val="000000"/>
          <w:sz w:val="24"/>
          <w:szCs w:val="24"/>
        </w:rPr>
      </w:pPr>
    </w:p>
    <w:p w14:paraId="11902679" w14:textId="3316EB34" w:rsidR="009F6183" w:rsidRPr="00286007" w:rsidRDefault="00AC49AC" w:rsidP="00B7117D">
      <w:pPr>
        <w:spacing w:after="0" w:line="240" w:lineRule="auto"/>
        <w:jc w:val="center"/>
        <w:rPr>
          <w:rFonts w:ascii="Arial" w:hAnsi="Arial" w:cs="Arial"/>
          <w:b/>
          <w:color w:val="000000"/>
          <w:sz w:val="24"/>
          <w:szCs w:val="24"/>
        </w:rPr>
      </w:pPr>
      <w:r>
        <w:rPr>
          <w:rFonts w:ascii="Arial" w:hAnsi="Arial" w:cs="Arial"/>
          <w:b/>
          <w:color w:val="000000"/>
          <w:sz w:val="24"/>
          <w:szCs w:val="24"/>
        </w:rPr>
        <w:t xml:space="preserve">ANÁLISE </w:t>
      </w:r>
      <w:r w:rsidR="00050B27">
        <w:rPr>
          <w:rFonts w:ascii="Arial" w:hAnsi="Arial" w:cs="Arial"/>
          <w:b/>
          <w:color w:val="000000"/>
          <w:sz w:val="24"/>
          <w:szCs w:val="24"/>
        </w:rPr>
        <w:t xml:space="preserve">DE ALGUMAS </w:t>
      </w:r>
      <w:r w:rsidR="00B7117D">
        <w:rPr>
          <w:rFonts w:ascii="Arial" w:hAnsi="Arial" w:cs="Arial"/>
          <w:b/>
          <w:color w:val="000000"/>
          <w:sz w:val="24"/>
          <w:szCs w:val="24"/>
        </w:rPr>
        <w:t xml:space="preserve">ALTERAÇÕES DECORRENTES </w:t>
      </w:r>
      <w:r>
        <w:rPr>
          <w:rFonts w:ascii="Arial" w:hAnsi="Arial" w:cs="Arial"/>
          <w:b/>
          <w:color w:val="000000"/>
          <w:sz w:val="24"/>
          <w:szCs w:val="24"/>
        </w:rPr>
        <w:t>DA REFORMA TRABALHISTA</w:t>
      </w:r>
      <w:r w:rsidR="009F6183">
        <w:rPr>
          <w:rFonts w:ascii="Arial" w:hAnsi="Arial" w:cs="Arial"/>
          <w:b/>
          <w:color w:val="000000"/>
          <w:sz w:val="24"/>
          <w:szCs w:val="24"/>
        </w:rPr>
        <w:t>:</w:t>
      </w:r>
      <w:r w:rsidR="00B7117D">
        <w:rPr>
          <w:rFonts w:ascii="Arial" w:hAnsi="Arial" w:cs="Arial"/>
          <w:b/>
          <w:color w:val="000000"/>
          <w:sz w:val="24"/>
          <w:szCs w:val="24"/>
        </w:rPr>
        <w:t xml:space="preserve"> </w:t>
      </w:r>
      <w:r w:rsidR="009F6183">
        <w:rPr>
          <w:rFonts w:ascii="Arial" w:hAnsi="Arial" w:cs="Arial"/>
          <w:b/>
          <w:color w:val="000000"/>
          <w:sz w:val="24"/>
          <w:szCs w:val="24"/>
        </w:rPr>
        <w:t>UMA REVISÃO BIBLIOGRÁFICA</w:t>
      </w:r>
    </w:p>
    <w:p w14:paraId="60CB58BA" w14:textId="77777777" w:rsidR="00E63FC3" w:rsidRPr="00286007" w:rsidRDefault="00E63FC3" w:rsidP="00E63FC3">
      <w:pPr>
        <w:spacing w:after="0" w:line="240" w:lineRule="auto"/>
        <w:jc w:val="center"/>
        <w:rPr>
          <w:rFonts w:ascii="Arial" w:hAnsi="Arial" w:cs="Arial"/>
          <w:color w:val="000000"/>
          <w:sz w:val="24"/>
          <w:szCs w:val="24"/>
        </w:rPr>
      </w:pPr>
    </w:p>
    <w:p w14:paraId="7417BFDE" w14:textId="77777777" w:rsidR="00E63FC3" w:rsidRPr="00286007" w:rsidRDefault="00E63FC3" w:rsidP="00E63FC3">
      <w:pPr>
        <w:spacing w:after="0" w:line="240" w:lineRule="auto"/>
        <w:jc w:val="center"/>
        <w:rPr>
          <w:rFonts w:ascii="Arial" w:hAnsi="Arial" w:cs="Arial"/>
          <w:color w:val="000000"/>
          <w:sz w:val="24"/>
          <w:szCs w:val="24"/>
        </w:rPr>
      </w:pPr>
    </w:p>
    <w:p w14:paraId="4E28A1DB" w14:textId="77777777" w:rsidR="00E63FC3" w:rsidRPr="00286007" w:rsidRDefault="00E63FC3" w:rsidP="00E63FC3">
      <w:pPr>
        <w:spacing w:after="0" w:line="240" w:lineRule="auto"/>
        <w:jc w:val="center"/>
        <w:rPr>
          <w:rFonts w:ascii="Arial" w:hAnsi="Arial" w:cs="Arial"/>
          <w:color w:val="000000"/>
          <w:sz w:val="24"/>
          <w:szCs w:val="24"/>
        </w:rPr>
      </w:pPr>
    </w:p>
    <w:p w14:paraId="07D6324B" w14:textId="77777777" w:rsidR="00E63FC3" w:rsidRPr="00286007" w:rsidRDefault="00E63FC3" w:rsidP="00E63FC3">
      <w:pPr>
        <w:spacing w:after="0" w:line="240" w:lineRule="auto"/>
        <w:jc w:val="center"/>
        <w:rPr>
          <w:rFonts w:ascii="Arial" w:hAnsi="Arial" w:cs="Arial"/>
          <w:color w:val="000000"/>
          <w:sz w:val="24"/>
          <w:szCs w:val="24"/>
        </w:rPr>
      </w:pPr>
    </w:p>
    <w:p w14:paraId="3F5411A8" w14:textId="77777777" w:rsidR="00E63FC3" w:rsidRPr="00286007" w:rsidRDefault="00E63FC3" w:rsidP="00E63FC3">
      <w:pPr>
        <w:spacing w:after="0" w:line="240" w:lineRule="auto"/>
        <w:jc w:val="center"/>
        <w:rPr>
          <w:rFonts w:ascii="Arial" w:hAnsi="Arial" w:cs="Arial"/>
          <w:color w:val="000000"/>
          <w:sz w:val="24"/>
          <w:szCs w:val="24"/>
        </w:rPr>
      </w:pPr>
    </w:p>
    <w:p w14:paraId="17362C88" w14:textId="77777777" w:rsidR="00E63FC3" w:rsidRPr="00286007" w:rsidRDefault="00E63FC3" w:rsidP="00E63FC3">
      <w:pPr>
        <w:spacing w:after="0" w:line="240" w:lineRule="auto"/>
        <w:jc w:val="center"/>
        <w:rPr>
          <w:rFonts w:ascii="Arial" w:hAnsi="Arial" w:cs="Arial"/>
          <w:color w:val="000000"/>
          <w:sz w:val="24"/>
          <w:szCs w:val="24"/>
        </w:rPr>
      </w:pPr>
    </w:p>
    <w:p w14:paraId="1457105C" w14:textId="77777777" w:rsidR="00E63FC3" w:rsidRPr="00286007" w:rsidRDefault="00E63FC3" w:rsidP="00E63FC3">
      <w:pPr>
        <w:spacing w:after="0" w:line="240" w:lineRule="auto"/>
        <w:jc w:val="center"/>
        <w:rPr>
          <w:rFonts w:ascii="Arial" w:hAnsi="Arial" w:cs="Arial"/>
          <w:color w:val="000000"/>
          <w:sz w:val="24"/>
          <w:szCs w:val="24"/>
        </w:rPr>
      </w:pPr>
    </w:p>
    <w:p w14:paraId="6B1B60AD" w14:textId="77777777" w:rsidR="00E63FC3" w:rsidRPr="00286007" w:rsidRDefault="00E63FC3" w:rsidP="00E63FC3">
      <w:pPr>
        <w:spacing w:after="0" w:line="240" w:lineRule="auto"/>
        <w:jc w:val="center"/>
        <w:rPr>
          <w:rFonts w:ascii="Arial" w:hAnsi="Arial" w:cs="Arial"/>
          <w:color w:val="000000"/>
          <w:sz w:val="24"/>
          <w:szCs w:val="24"/>
        </w:rPr>
      </w:pPr>
    </w:p>
    <w:p w14:paraId="1458C316" w14:textId="77777777" w:rsidR="00E63FC3" w:rsidRPr="00286007" w:rsidRDefault="00E63FC3" w:rsidP="00E63FC3">
      <w:pPr>
        <w:spacing w:after="0" w:line="240" w:lineRule="auto"/>
        <w:jc w:val="center"/>
        <w:rPr>
          <w:rFonts w:ascii="Arial" w:hAnsi="Arial" w:cs="Arial"/>
          <w:color w:val="000000"/>
          <w:sz w:val="24"/>
          <w:szCs w:val="24"/>
        </w:rPr>
      </w:pPr>
    </w:p>
    <w:p w14:paraId="2C40EEBF" w14:textId="77777777" w:rsidR="00E63FC3" w:rsidRPr="00286007" w:rsidRDefault="00E63FC3" w:rsidP="00E63FC3">
      <w:pPr>
        <w:spacing w:after="0" w:line="240" w:lineRule="auto"/>
        <w:jc w:val="center"/>
        <w:rPr>
          <w:rFonts w:ascii="Arial" w:hAnsi="Arial" w:cs="Arial"/>
          <w:color w:val="000000"/>
          <w:sz w:val="24"/>
          <w:szCs w:val="24"/>
        </w:rPr>
      </w:pPr>
    </w:p>
    <w:p w14:paraId="5213E15D" w14:textId="77777777" w:rsidR="00E63FC3" w:rsidRPr="00286007" w:rsidRDefault="00E63FC3" w:rsidP="00E63FC3">
      <w:pPr>
        <w:spacing w:after="0" w:line="240" w:lineRule="auto"/>
        <w:jc w:val="center"/>
        <w:rPr>
          <w:rFonts w:ascii="Arial" w:hAnsi="Arial" w:cs="Arial"/>
          <w:color w:val="000000"/>
          <w:sz w:val="24"/>
          <w:szCs w:val="24"/>
        </w:rPr>
      </w:pPr>
    </w:p>
    <w:p w14:paraId="5FB98DAA" w14:textId="77777777" w:rsidR="00E63FC3" w:rsidRPr="00286007" w:rsidRDefault="00E63FC3" w:rsidP="00E63FC3">
      <w:pPr>
        <w:spacing w:after="0" w:line="240" w:lineRule="auto"/>
        <w:jc w:val="center"/>
        <w:rPr>
          <w:rFonts w:ascii="Arial" w:hAnsi="Arial" w:cs="Arial"/>
          <w:color w:val="000000"/>
          <w:sz w:val="24"/>
          <w:szCs w:val="24"/>
        </w:rPr>
      </w:pPr>
    </w:p>
    <w:p w14:paraId="6C7CADA3" w14:textId="77777777" w:rsidR="00E63FC3" w:rsidRPr="00286007" w:rsidRDefault="00E63FC3" w:rsidP="00E63FC3">
      <w:pPr>
        <w:spacing w:after="0" w:line="240" w:lineRule="auto"/>
        <w:jc w:val="center"/>
        <w:rPr>
          <w:rFonts w:ascii="Arial" w:hAnsi="Arial" w:cs="Arial"/>
          <w:color w:val="000000"/>
          <w:sz w:val="24"/>
          <w:szCs w:val="24"/>
        </w:rPr>
      </w:pPr>
    </w:p>
    <w:p w14:paraId="061E423A" w14:textId="77777777" w:rsidR="00E63FC3" w:rsidRPr="00286007" w:rsidRDefault="00E63FC3" w:rsidP="00E63FC3">
      <w:pPr>
        <w:spacing w:after="0" w:line="240" w:lineRule="auto"/>
        <w:jc w:val="center"/>
        <w:rPr>
          <w:rFonts w:ascii="Arial" w:hAnsi="Arial" w:cs="Arial"/>
          <w:color w:val="000000"/>
          <w:sz w:val="24"/>
          <w:szCs w:val="24"/>
        </w:rPr>
      </w:pPr>
    </w:p>
    <w:p w14:paraId="51DF4FDC" w14:textId="77777777" w:rsidR="00E63FC3" w:rsidRPr="00286007" w:rsidRDefault="00E63FC3" w:rsidP="00E63FC3">
      <w:pPr>
        <w:spacing w:after="0" w:line="240" w:lineRule="auto"/>
        <w:jc w:val="center"/>
        <w:rPr>
          <w:rFonts w:ascii="Arial" w:hAnsi="Arial" w:cs="Arial"/>
          <w:color w:val="000000"/>
          <w:sz w:val="24"/>
          <w:szCs w:val="24"/>
        </w:rPr>
      </w:pPr>
    </w:p>
    <w:p w14:paraId="01B87CD9" w14:textId="77777777" w:rsidR="00E63FC3" w:rsidRPr="00286007" w:rsidRDefault="00E63FC3" w:rsidP="00E63FC3">
      <w:pPr>
        <w:spacing w:after="0" w:line="240" w:lineRule="auto"/>
        <w:jc w:val="center"/>
        <w:rPr>
          <w:rFonts w:ascii="Arial" w:hAnsi="Arial" w:cs="Arial"/>
          <w:color w:val="000000"/>
          <w:sz w:val="24"/>
          <w:szCs w:val="24"/>
        </w:rPr>
      </w:pPr>
    </w:p>
    <w:p w14:paraId="1D9A35ED" w14:textId="77777777" w:rsidR="00E63FC3" w:rsidRPr="00286007" w:rsidRDefault="00E63FC3" w:rsidP="00E63FC3">
      <w:pPr>
        <w:spacing w:after="0" w:line="240" w:lineRule="auto"/>
        <w:jc w:val="center"/>
        <w:rPr>
          <w:rFonts w:ascii="Arial" w:hAnsi="Arial" w:cs="Arial"/>
          <w:color w:val="000000"/>
          <w:sz w:val="24"/>
          <w:szCs w:val="24"/>
        </w:rPr>
      </w:pPr>
    </w:p>
    <w:p w14:paraId="40137534" w14:textId="77777777" w:rsidR="00E63FC3" w:rsidRPr="00286007" w:rsidRDefault="00E63FC3" w:rsidP="00E63FC3">
      <w:pPr>
        <w:spacing w:after="0" w:line="240" w:lineRule="auto"/>
        <w:jc w:val="center"/>
        <w:rPr>
          <w:rFonts w:ascii="Arial" w:hAnsi="Arial" w:cs="Arial"/>
          <w:color w:val="000000"/>
          <w:sz w:val="24"/>
          <w:szCs w:val="24"/>
        </w:rPr>
      </w:pPr>
    </w:p>
    <w:p w14:paraId="45842DE6" w14:textId="77777777" w:rsidR="00E63FC3" w:rsidRPr="00286007" w:rsidRDefault="00E63FC3" w:rsidP="00E63FC3">
      <w:pPr>
        <w:spacing w:after="0" w:line="240" w:lineRule="auto"/>
        <w:jc w:val="center"/>
        <w:rPr>
          <w:rFonts w:ascii="Arial" w:hAnsi="Arial" w:cs="Arial"/>
          <w:color w:val="000000"/>
          <w:sz w:val="24"/>
          <w:szCs w:val="24"/>
        </w:rPr>
      </w:pPr>
    </w:p>
    <w:p w14:paraId="7AE19A81" w14:textId="77777777" w:rsidR="00E63FC3" w:rsidRPr="00286007" w:rsidRDefault="00E63FC3" w:rsidP="00E63FC3">
      <w:pPr>
        <w:spacing w:after="0" w:line="240" w:lineRule="auto"/>
        <w:jc w:val="center"/>
        <w:rPr>
          <w:rFonts w:ascii="Arial" w:hAnsi="Arial" w:cs="Arial"/>
          <w:color w:val="000000"/>
          <w:sz w:val="24"/>
          <w:szCs w:val="24"/>
        </w:rPr>
      </w:pPr>
    </w:p>
    <w:p w14:paraId="3BF151C8" w14:textId="77777777" w:rsidR="00E63FC3" w:rsidRPr="00286007" w:rsidRDefault="00E63FC3" w:rsidP="00E63FC3">
      <w:pPr>
        <w:spacing w:after="0" w:line="240" w:lineRule="auto"/>
        <w:jc w:val="center"/>
        <w:rPr>
          <w:rFonts w:ascii="Arial" w:hAnsi="Arial" w:cs="Arial"/>
          <w:b/>
          <w:color w:val="000000"/>
          <w:sz w:val="24"/>
          <w:szCs w:val="24"/>
        </w:rPr>
      </w:pPr>
      <w:r w:rsidRPr="00286007">
        <w:rPr>
          <w:rFonts w:ascii="Arial" w:hAnsi="Arial" w:cs="Arial"/>
          <w:b/>
          <w:color w:val="000000"/>
          <w:sz w:val="24"/>
          <w:szCs w:val="24"/>
        </w:rPr>
        <w:t>ARIQUEMES - RO</w:t>
      </w:r>
    </w:p>
    <w:p w14:paraId="33DB3681" w14:textId="0869B708" w:rsidR="00E63FC3" w:rsidRPr="00286007" w:rsidRDefault="00E63FC3" w:rsidP="00E63FC3">
      <w:pPr>
        <w:spacing w:after="0" w:line="240" w:lineRule="auto"/>
        <w:jc w:val="center"/>
        <w:rPr>
          <w:rFonts w:ascii="Arial" w:hAnsi="Arial" w:cs="Arial"/>
          <w:b/>
          <w:color w:val="000000"/>
          <w:sz w:val="24"/>
          <w:szCs w:val="24"/>
        </w:rPr>
      </w:pPr>
      <w:r w:rsidRPr="00286007">
        <w:rPr>
          <w:rFonts w:ascii="Arial" w:hAnsi="Arial" w:cs="Arial"/>
          <w:b/>
          <w:color w:val="000000"/>
          <w:sz w:val="24"/>
          <w:szCs w:val="24"/>
        </w:rPr>
        <w:lastRenderedPageBreak/>
        <w:t>202</w:t>
      </w:r>
      <w:r w:rsidR="004374A6">
        <w:rPr>
          <w:rFonts w:ascii="Arial" w:hAnsi="Arial" w:cs="Arial"/>
          <w:b/>
          <w:color w:val="000000"/>
          <w:sz w:val="24"/>
          <w:szCs w:val="24"/>
        </w:rPr>
        <w:t>3</w:t>
      </w:r>
    </w:p>
    <w:p w14:paraId="332A3610" w14:textId="77777777" w:rsidR="004374A6" w:rsidRDefault="004374A6" w:rsidP="00E63FC3">
      <w:pPr>
        <w:jc w:val="center"/>
        <w:rPr>
          <w:rFonts w:ascii="Arial" w:hAnsi="Arial" w:cs="Arial"/>
          <w:b/>
          <w:color w:val="000000"/>
          <w:sz w:val="24"/>
          <w:szCs w:val="24"/>
        </w:rPr>
      </w:pPr>
    </w:p>
    <w:p w14:paraId="76598FE3" w14:textId="4D222D21" w:rsidR="00E63FC3" w:rsidRDefault="004374A6" w:rsidP="00E63FC3">
      <w:pPr>
        <w:jc w:val="center"/>
        <w:rPr>
          <w:rFonts w:ascii="Arial" w:hAnsi="Arial" w:cs="Arial"/>
          <w:b/>
          <w:color w:val="000000"/>
          <w:sz w:val="24"/>
          <w:szCs w:val="24"/>
        </w:rPr>
      </w:pPr>
      <w:r>
        <w:rPr>
          <w:rFonts w:ascii="Arial" w:hAnsi="Arial" w:cs="Arial"/>
          <w:b/>
          <w:color w:val="000000"/>
          <w:sz w:val="24"/>
          <w:szCs w:val="24"/>
        </w:rPr>
        <w:t>JOZIANE SANTOS SILVA</w:t>
      </w:r>
    </w:p>
    <w:p w14:paraId="632A990F" w14:textId="76B9B358" w:rsidR="004374A6" w:rsidRPr="00286007" w:rsidRDefault="004374A6" w:rsidP="00E63FC3">
      <w:pPr>
        <w:jc w:val="center"/>
        <w:rPr>
          <w:rFonts w:ascii="Arial" w:hAnsi="Arial" w:cs="Arial"/>
          <w:b/>
          <w:color w:val="000000"/>
          <w:sz w:val="24"/>
          <w:szCs w:val="24"/>
        </w:rPr>
      </w:pPr>
      <w:r>
        <w:rPr>
          <w:rFonts w:ascii="Arial" w:hAnsi="Arial" w:cs="Arial"/>
          <w:b/>
          <w:color w:val="000000"/>
          <w:sz w:val="24"/>
          <w:szCs w:val="24"/>
        </w:rPr>
        <w:t>LARISSA KISTEMACHER</w:t>
      </w:r>
    </w:p>
    <w:p w14:paraId="64F1F2B8" w14:textId="275B30C8" w:rsidR="00E63FC3" w:rsidRPr="00286007" w:rsidRDefault="00E63FC3" w:rsidP="00E63FC3">
      <w:pPr>
        <w:spacing w:after="0" w:line="240" w:lineRule="auto"/>
        <w:jc w:val="center"/>
        <w:rPr>
          <w:rFonts w:ascii="Arial" w:hAnsi="Arial" w:cs="Arial"/>
          <w:color w:val="000000"/>
          <w:sz w:val="24"/>
          <w:szCs w:val="24"/>
        </w:rPr>
      </w:pPr>
    </w:p>
    <w:p w14:paraId="30F97568" w14:textId="7452DCBC" w:rsidR="00E63FC3" w:rsidRPr="00286007" w:rsidRDefault="00E63FC3" w:rsidP="00E63FC3">
      <w:pPr>
        <w:spacing w:after="0" w:line="240" w:lineRule="auto"/>
        <w:jc w:val="center"/>
        <w:rPr>
          <w:rFonts w:ascii="Arial" w:hAnsi="Arial" w:cs="Arial"/>
          <w:color w:val="000000"/>
          <w:sz w:val="24"/>
          <w:szCs w:val="24"/>
        </w:rPr>
      </w:pPr>
    </w:p>
    <w:p w14:paraId="6D19D438" w14:textId="3543F962" w:rsidR="00E63FC3" w:rsidRPr="00286007" w:rsidRDefault="00E63FC3" w:rsidP="00E63FC3">
      <w:pPr>
        <w:spacing w:after="0" w:line="240" w:lineRule="auto"/>
        <w:jc w:val="center"/>
        <w:rPr>
          <w:rFonts w:ascii="Arial" w:hAnsi="Arial" w:cs="Arial"/>
          <w:color w:val="000000"/>
          <w:sz w:val="24"/>
          <w:szCs w:val="24"/>
        </w:rPr>
      </w:pPr>
    </w:p>
    <w:p w14:paraId="12EF6673" w14:textId="6F9AD531" w:rsidR="00E63FC3" w:rsidRPr="00286007" w:rsidRDefault="00E63FC3" w:rsidP="00E63FC3">
      <w:pPr>
        <w:spacing w:after="0" w:line="240" w:lineRule="auto"/>
        <w:jc w:val="center"/>
        <w:rPr>
          <w:rFonts w:ascii="Arial" w:hAnsi="Arial" w:cs="Arial"/>
          <w:color w:val="000000"/>
          <w:sz w:val="24"/>
          <w:szCs w:val="24"/>
        </w:rPr>
      </w:pPr>
    </w:p>
    <w:p w14:paraId="053A183B" w14:textId="0AB9888C" w:rsidR="00E63FC3" w:rsidRPr="00286007" w:rsidRDefault="00E63FC3" w:rsidP="00E63FC3">
      <w:pPr>
        <w:spacing w:after="0" w:line="240" w:lineRule="auto"/>
        <w:jc w:val="center"/>
        <w:rPr>
          <w:rFonts w:ascii="Arial" w:hAnsi="Arial" w:cs="Arial"/>
          <w:color w:val="000000"/>
          <w:sz w:val="24"/>
          <w:szCs w:val="24"/>
        </w:rPr>
      </w:pPr>
    </w:p>
    <w:p w14:paraId="20C049BB" w14:textId="37B54D0A" w:rsidR="00E63FC3" w:rsidRPr="00286007" w:rsidRDefault="00E63FC3" w:rsidP="00E63FC3">
      <w:pPr>
        <w:spacing w:after="0" w:line="240" w:lineRule="auto"/>
        <w:jc w:val="center"/>
        <w:rPr>
          <w:rFonts w:ascii="Arial" w:hAnsi="Arial" w:cs="Arial"/>
          <w:color w:val="000000"/>
          <w:sz w:val="24"/>
          <w:szCs w:val="24"/>
        </w:rPr>
      </w:pPr>
    </w:p>
    <w:p w14:paraId="0BD94A8D" w14:textId="1C9F8030" w:rsidR="00E63FC3" w:rsidRPr="00286007" w:rsidRDefault="00E63FC3" w:rsidP="00E63FC3">
      <w:pPr>
        <w:spacing w:after="0" w:line="240" w:lineRule="auto"/>
        <w:jc w:val="center"/>
        <w:rPr>
          <w:rFonts w:ascii="Arial" w:hAnsi="Arial" w:cs="Arial"/>
          <w:color w:val="000000"/>
          <w:sz w:val="24"/>
          <w:szCs w:val="24"/>
        </w:rPr>
      </w:pPr>
    </w:p>
    <w:p w14:paraId="2A0DBEDE" w14:textId="4DDB939F" w:rsidR="00E63FC3" w:rsidRPr="00286007" w:rsidRDefault="00E63FC3" w:rsidP="00E63FC3">
      <w:pPr>
        <w:spacing w:after="0" w:line="240" w:lineRule="auto"/>
        <w:jc w:val="center"/>
        <w:rPr>
          <w:rFonts w:ascii="Arial" w:hAnsi="Arial" w:cs="Arial"/>
          <w:color w:val="000000"/>
          <w:sz w:val="24"/>
          <w:szCs w:val="24"/>
        </w:rPr>
      </w:pPr>
    </w:p>
    <w:p w14:paraId="6C60149A" w14:textId="733B3C0E" w:rsidR="00E63FC3" w:rsidRPr="00286007" w:rsidRDefault="00E63FC3" w:rsidP="00E63FC3">
      <w:pPr>
        <w:spacing w:after="0" w:line="240" w:lineRule="auto"/>
        <w:jc w:val="center"/>
        <w:rPr>
          <w:rFonts w:ascii="Arial" w:hAnsi="Arial" w:cs="Arial"/>
          <w:color w:val="000000"/>
          <w:sz w:val="24"/>
          <w:szCs w:val="24"/>
        </w:rPr>
      </w:pPr>
    </w:p>
    <w:p w14:paraId="3D033C80" w14:textId="580B39E7" w:rsidR="00E63FC3" w:rsidRPr="00286007" w:rsidRDefault="00E63FC3" w:rsidP="00E63FC3">
      <w:pPr>
        <w:spacing w:after="0" w:line="240" w:lineRule="auto"/>
        <w:jc w:val="center"/>
        <w:rPr>
          <w:rFonts w:ascii="Arial" w:hAnsi="Arial" w:cs="Arial"/>
          <w:color w:val="000000"/>
          <w:sz w:val="24"/>
          <w:szCs w:val="24"/>
        </w:rPr>
      </w:pPr>
    </w:p>
    <w:p w14:paraId="4034CB59" w14:textId="378801F3" w:rsidR="00E63FC3" w:rsidRPr="00286007" w:rsidRDefault="00E63FC3" w:rsidP="00E63FC3">
      <w:pPr>
        <w:spacing w:after="0" w:line="240" w:lineRule="auto"/>
        <w:jc w:val="center"/>
        <w:rPr>
          <w:rFonts w:ascii="Arial" w:hAnsi="Arial" w:cs="Arial"/>
          <w:color w:val="000000"/>
          <w:sz w:val="24"/>
          <w:szCs w:val="24"/>
        </w:rPr>
      </w:pPr>
    </w:p>
    <w:p w14:paraId="156BC201" w14:textId="1C7B276A" w:rsidR="009F6183" w:rsidRPr="00B7117D" w:rsidRDefault="00AC49AC" w:rsidP="00B7117D">
      <w:pPr>
        <w:spacing w:after="0" w:line="240" w:lineRule="auto"/>
        <w:jc w:val="center"/>
        <w:rPr>
          <w:rFonts w:ascii="Arial" w:hAnsi="Arial" w:cs="Arial"/>
          <w:b/>
          <w:color w:val="000000"/>
          <w:sz w:val="24"/>
          <w:szCs w:val="24"/>
        </w:rPr>
      </w:pPr>
      <w:r>
        <w:rPr>
          <w:rFonts w:ascii="Arial" w:hAnsi="Arial" w:cs="Arial"/>
          <w:b/>
          <w:color w:val="000000"/>
          <w:sz w:val="24"/>
          <w:szCs w:val="24"/>
        </w:rPr>
        <w:t xml:space="preserve">ANÁLISE </w:t>
      </w:r>
      <w:r w:rsidR="00050B27">
        <w:rPr>
          <w:rFonts w:ascii="Arial" w:hAnsi="Arial" w:cs="Arial"/>
          <w:b/>
          <w:color w:val="000000"/>
          <w:sz w:val="24"/>
          <w:szCs w:val="24"/>
        </w:rPr>
        <w:t>DE ALGUMAS ALTERAÇÕES</w:t>
      </w:r>
      <w:r>
        <w:rPr>
          <w:rFonts w:ascii="Arial" w:hAnsi="Arial" w:cs="Arial"/>
          <w:b/>
          <w:color w:val="000000"/>
          <w:sz w:val="24"/>
          <w:szCs w:val="24"/>
        </w:rPr>
        <w:t xml:space="preserve"> </w:t>
      </w:r>
      <w:r w:rsidR="00B7117D">
        <w:rPr>
          <w:rFonts w:ascii="Arial" w:hAnsi="Arial" w:cs="Arial"/>
          <w:b/>
          <w:color w:val="000000"/>
          <w:sz w:val="24"/>
          <w:szCs w:val="24"/>
        </w:rPr>
        <w:t xml:space="preserve">DECORRENTES </w:t>
      </w:r>
      <w:r>
        <w:rPr>
          <w:rFonts w:ascii="Arial" w:hAnsi="Arial" w:cs="Arial"/>
          <w:b/>
          <w:color w:val="000000"/>
          <w:sz w:val="24"/>
          <w:szCs w:val="24"/>
        </w:rPr>
        <w:t>DA REFORMA TRABALHISTA</w:t>
      </w:r>
      <w:r w:rsidR="009F6183">
        <w:rPr>
          <w:rFonts w:ascii="Arial" w:hAnsi="Arial" w:cs="Arial"/>
          <w:b/>
          <w:color w:val="000000"/>
          <w:sz w:val="24"/>
          <w:szCs w:val="24"/>
        </w:rPr>
        <w:t>:</w:t>
      </w:r>
      <w:r w:rsidR="00B7117D">
        <w:rPr>
          <w:rFonts w:ascii="Arial" w:hAnsi="Arial" w:cs="Arial"/>
          <w:b/>
          <w:color w:val="000000"/>
          <w:sz w:val="24"/>
          <w:szCs w:val="24"/>
        </w:rPr>
        <w:t xml:space="preserve"> </w:t>
      </w:r>
      <w:r w:rsidR="009F6183">
        <w:rPr>
          <w:rFonts w:ascii="Arial" w:hAnsi="Arial" w:cs="Arial"/>
          <w:b/>
          <w:color w:val="000000"/>
          <w:sz w:val="24"/>
          <w:szCs w:val="24"/>
        </w:rPr>
        <w:t>UMA REVISÃO BIBLIOGRÁFICA</w:t>
      </w:r>
    </w:p>
    <w:p w14:paraId="6908C0F7" w14:textId="063DC45D" w:rsidR="00E63FC3" w:rsidRPr="00286007" w:rsidRDefault="00E63FC3" w:rsidP="00E63FC3">
      <w:pPr>
        <w:spacing w:after="0" w:line="240" w:lineRule="auto"/>
        <w:jc w:val="center"/>
        <w:rPr>
          <w:rFonts w:ascii="Arial" w:hAnsi="Arial" w:cs="Arial"/>
          <w:color w:val="000000"/>
          <w:sz w:val="24"/>
          <w:szCs w:val="24"/>
        </w:rPr>
      </w:pPr>
    </w:p>
    <w:p w14:paraId="0FDFB673" w14:textId="152DC0B9" w:rsidR="00E63FC3" w:rsidRPr="00286007" w:rsidRDefault="00E63FC3" w:rsidP="00E63FC3">
      <w:pPr>
        <w:spacing w:after="0" w:line="240" w:lineRule="auto"/>
        <w:jc w:val="center"/>
        <w:rPr>
          <w:rFonts w:ascii="Arial" w:hAnsi="Arial" w:cs="Arial"/>
          <w:color w:val="000000"/>
          <w:sz w:val="24"/>
          <w:szCs w:val="24"/>
        </w:rPr>
      </w:pPr>
    </w:p>
    <w:p w14:paraId="146710C7" w14:textId="2A1925B6" w:rsidR="00E63FC3" w:rsidRPr="00286007" w:rsidRDefault="00E63FC3" w:rsidP="00E63FC3">
      <w:pPr>
        <w:spacing w:after="0" w:line="240" w:lineRule="auto"/>
        <w:jc w:val="center"/>
        <w:rPr>
          <w:rFonts w:ascii="Arial" w:hAnsi="Arial" w:cs="Arial"/>
          <w:color w:val="000000"/>
          <w:sz w:val="24"/>
          <w:szCs w:val="24"/>
        </w:rPr>
      </w:pPr>
    </w:p>
    <w:p w14:paraId="50FB6235" w14:textId="2D5D5476" w:rsidR="00E63FC3" w:rsidRPr="00286007" w:rsidRDefault="00E63FC3" w:rsidP="00E63FC3">
      <w:pPr>
        <w:spacing w:after="0" w:line="240" w:lineRule="auto"/>
        <w:ind w:left="4536"/>
        <w:jc w:val="both"/>
        <w:rPr>
          <w:rFonts w:ascii="Arial" w:hAnsi="Arial" w:cs="Arial"/>
          <w:color w:val="000000"/>
        </w:rPr>
      </w:pPr>
      <w:r w:rsidRPr="00286007">
        <w:rPr>
          <w:rFonts w:ascii="Arial" w:hAnsi="Arial" w:cs="Arial"/>
          <w:color w:val="000000"/>
        </w:rPr>
        <w:t>Trabalho de Conclusão de Curso apresentado ao curso</w:t>
      </w:r>
      <w:r w:rsidR="00255D0B" w:rsidRPr="00286007">
        <w:rPr>
          <w:rFonts w:ascii="Arial" w:hAnsi="Arial" w:cs="Arial"/>
          <w:color w:val="000000"/>
        </w:rPr>
        <w:t xml:space="preserve"> de</w:t>
      </w:r>
      <w:r w:rsidR="00EF3756">
        <w:rPr>
          <w:rFonts w:ascii="Arial" w:hAnsi="Arial" w:cs="Arial"/>
          <w:color w:val="000000"/>
        </w:rPr>
        <w:t xml:space="preserve"> Ciências Contábeis </w:t>
      </w:r>
      <w:r w:rsidR="008740B5" w:rsidRPr="00286007">
        <w:rPr>
          <w:rFonts w:ascii="Arial" w:hAnsi="Arial" w:cs="Arial"/>
          <w:color w:val="000000"/>
        </w:rPr>
        <w:t xml:space="preserve">do Centro Universitário FAEMA – UNIFAEMA </w:t>
      </w:r>
      <w:r w:rsidRPr="00286007">
        <w:rPr>
          <w:rFonts w:ascii="Arial" w:hAnsi="Arial" w:cs="Arial"/>
          <w:color w:val="000000"/>
        </w:rPr>
        <w:t>como pré-requisito para obtenção do título de bacharel em</w:t>
      </w:r>
      <w:r w:rsidR="00EF3756">
        <w:rPr>
          <w:rFonts w:ascii="Arial" w:hAnsi="Arial" w:cs="Arial"/>
          <w:color w:val="000000"/>
        </w:rPr>
        <w:t xml:space="preserve"> Contabilidade. </w:t>
      </w:r>
    </w:p>
    <w:p w14:paraId="4C9E41C4" w14:textId="511A6FB8" w:rsidR="00E63FC3" w:rsidRPr="00286007" w:rsidRDefault="00E63FC3" w:rsidP="00E63FC3">
      <w:pPr>
        <w:spacing w:after="0" w:line="240" w:lineRule="auto"/>
        <w:ind w:left="4536"/>
        <w:jc w:val="both"/>
        <w:rPr>
          <w:rFonts w:ascii="Arial" w:hAnsi="Arial" w:cs="Arial"/>
          <w:color w:val="000000"/>
        </w:rPr>
      </w:pPr>
    </w:p>
    <w:p w14:paraId="39616975" w14:textId="0E5F0C9A" w:rsidR="00E63FC3" w:rsidRPr="00286007" w:rsidRDefault="00E63FC3" w:rsidP="00E63FC3">
      <w:pPr>
        <w:spacing w:after="0" w:line="240" w:lineRule="auto"/>
        <w:ind w:left="4536"/>
        <w:jc w:val="both"/>
        <w:rPr>
          <w:rFonts w:ascii="Arial" w:hAnsi="Arial" w:cs="Arial"/>
          <w:color w:val="000000"/>
        </w:rPr>
      </w:pPr>
      <w:r w:rsidRPr="00286007">
        <w:rPr>
          <w:rFonts w:ascii="Arial" w:hAnsi="Arial" w:cs="Arial"/>
          <w:color w:val="000000"/>
        </w:rPr>
        <w:t xml:space="preserve">Orientador (a): Prof. </w:t>
      </w:r>
      <w:proofErr w:type="spellStart"/>
      <w:r w:rsidR="008101BE">
        <w:rPr>
          <w:rFonts w:ascii="Arial" w:hAnsi="Arial" w:cs="Arial"/>
          <w:color w:val="000000"/>
        </w:rPr>
        <w:t>Ma</w:t>
      </w:r>
      <w:proofErr w:type="spellEnd"/>
      <w:r w:rsidRPr="00286007">
        <w:rPr>
          <w:rFonts w:ascii="Arial" w:hAnsi="Arial" w:cs="Arial"/>
          <w:color w:val="000000"/>
        </w:rPr>
        <w:t xml:space="preserve">. </w:t>
      </w:r>
      <w:r w:rsidR="008101BE">
        <w:rPr>
          <w:rFonts w:ascii="Arial" w:hAnsi="Arial" w:cs="Arial"/>
          <w:color w:val="000000"/>
        </w:rPr>
        <w:t>Elida</w:t>
      </w:r>
      <w:r w:rsidR="00134B2A">
        <w:rPr>
          <w:rFonts w:ascii="Arial" w:hAnsi="Arial" w:cs="Arial"/>
          <w:color w:val="000000"/>
        </w:rPr>
        <w:t xml:space="preserve"> Cristina</w:t>
      </w:r>
      <w:r w:rsidR="008101BE">
        <w:rPr>
          <w:rFonts w:ascii="Arial" w:hAnsi="Arial" w:cs="Arial"/>
          <w:color w:val="000000"/>
        </w:rPr>
        <w:t xml:space="preserve"> </w:t>
      </w:r>
      <w:proofErr w:type="spellStart"/>
      <w:r w:rsidR="008101BE">
        <w:rPr>
          <w:rFonts w:ascii="Arial" w:hAnsi="Arial" w:cs="Arial"/>
          <w:color w:val="000000"/>
        </w:rPr>
        <w:t>Dalpias</w:t>
      </w:r>
      <w:proofErr w:type="spellEnd"/>
      <w:r w:rsidRPr="00286007">
        <w:rPr>
          <w:rFonts w:ascii="Arial" w:hAnsi="Arial" w:cs="Arial"/>
          <w:color w:val="000000"/>
        </w:rPr>
        <w:t>.</w:t>
      </w:r>
    </w:p>
    <w:p w14:paraId="56F362C5" w14:textId="1CA75D0E" w:rsidR="00E63FC3" w:rsidRPr="00286007" w:rsidRDefault="00E63FC3" w:rsidP="00E63FC3">
      <w:pPr>
        <w:spacing w:after="0" w:line="240" w:lineRule="auto"/>
        <w:jc w:val="center"/>
        <w:rPr>
          <w:rFonts w:ascii="Arial" w:hAnsi="Arial" w:cs="Arial"/>
          <w:color w:val="000000"/>
          <w:sz w:val="24"/>
          <w:szCs w:val="24"/>
        </w:rPr>
      </w:pPr>
    </w:p>
    <w:p w14:paraId="5220FF66" w14:textId="77777777" w:rsidR="00E63FC3" w:rsidRPr="00286007" w:rsidRDefault="00E63FC3" w:rsidP="00E63FC3">
      <w:pPr>
        <w:spacing w:after="0" w:line="240" w:lineRule="auto"/>
        <w:jc w:val="center"/>
        <w:rPr>
          <w:rFonts w:ascii="Arial" w:hAnsi="Arial" w:cs="Arial"/>
          <w:color w:val="000000"/>
          <w:sz w:val="24"/>
          <w:szCs w:val="24"/>
        </w:rPr>
      </w:pPr>
    </w:p>
    <w:p w14:paraId="56F2D21B" w14:textId="0491421C" w:rsidR="00E63FC3" w:rsidRPr="00286007" w:rsidRDefault="00E63FC3" w:rsidP="00E63FC3">
      <w:pPr>
        <w:spacing w:after="0" w:line="240" w:lineRule="auto"/>
        <w:jc w:val="center"/>
        <w:rPr>
          <w:rFonts w:ascii="Arial" w:hAnsi="Arial" w:cs="Arial"/>
          <w:color w:val="000000"/>
          <w:sz w:val="24"/>
          <w:szCs w:val="24"/>
        </w:rPr>
      </w:pPr>
    </w:p>
    <w:p w14:paraId="3C733EC9" w14:textId="77998B05" w:rsidR="00E63FC3" w:rsidRPr="00286007" w:rsidRDefault="00E63FC3" w:rsidP="00E63FC3">
      <w:pPr>
        <w:spacing w:after="0" w:line="240" w:lineRule="auto"/>
        <w:jc w:val="center"/>
        <w:rPr>
          <w:rFonts w:ascii="Arial" w:hAnsi="Arial" w:cs="Arial"/>
          <w:color w:val="000000"/>
          <w:sz w:val="24"/>
          <w:szCs w:val="24"/>
        </w:rPr>
      </w:pPr>
    </w:p>
    <w:p w14:paraId="2C3C6ADB" w14:textId="77777777" w:rsidR="00E63FC3" w:rsidRPr="00286007" w:rsidRDefault="00E63FC3" w:rsidP="00E63FC3">
      <w:pPr>
        <w:spacing w:after="0" w:line="240" w:lineRule="auto"/>
        <w:jc w:val="center"/>
        <w:rPr>
          <w:rFonts w:ascii="Arial" w:hAnsi="Arial" w:cs="Arial"/>
          <w:color w:val="000000"/>
          <w:sz w:val="24"/>
          <w:szCs w:val="24"/>
        </w:rPr>
      </w:pPr>
    </w:p>
    <w:p w14:paraId="24DC1220" w14:textId="3972A9EC" w:rsidR="00E63FC3" w:rsidRPr="00286007" w:rsidRDefault="00E63FC3" w:rsidP="00E63FC3">
      <w:pPr>
        <w:spacing w:after="0" w:line="240" w:lineRule="auto"/>
        <w:jc w:val="center"/>
        <w:rPr>
          <w:rFonts w:ascii="Arial" w:hAnsi="Arial" w:cs="Arial"/>
          <w:color w:val="000000"/>
          <w:sz w:val="24"/>
          <w:szCs w:val="24"/>
        </w:rPr>
      </w:pPr>
    </w:p>
    <w:p w14:paraId="29B022CE" w14:textId="3F308109" w:rsidR="00E63FC3" w:rsidRPr="00286007" w:rsidRDefault="00E63FC3" w:rsidP="00E63FC3">
      <w:pPr>
        <w:spacing w:after="0" w:line="240" w:lineRule="auto"/>
        <w:jc w:val="center"/>
        <w:rPr>
          <w:rFonts w:ascii="Arial" w:hAnsi="Arial" w:cs="Arial"/>
          <w:color w:val="000000"/>
          <w:sz w:val="24"/>
          <w:szCs w:val="24"/>
        </w:rPr>
      </w:pPr>
    </w:p>
    <w:p w14:paraId="6533EFC2" w14:textId="63302F50" w:rsidR="00E63FC3" w:rsidRPr="00286007" w:rsidRDefault="00E63FC3" w:rsidP="00E63FC3">
      <w:pPr>
        <w:spacing w:after="0" w:line="240" w:lineRule="auto"/>
        <w:jc w:val="center"/>
        <w:rPr>
          <w:rFonts w:ascii="Arial" w:hAnsi="Arial" w:cs="Arial"/>
          <w:color w:val="000000"/>
          <w:sz w:val="24"/>
          <w:szCs w:val="24"/>
        </w:rPr>
      </w:pPr>
    </w:p>
    <w:p w14:paraId="1481C4CA" w14:textId="77777777" w:rsidR="00E63FC3" w:rsidRPr="00286007" w:rsidRDefault="00E63FC3" w:rsidP="00E63FC3">
      <w:pPr>
        <w:spacing w:after="0" w:line="240" w:lineRule="auto"/>
        <w:jc w:val="center"/>
        <w:rPr>
          <w:rFonts w:ascii="Arial" w:hAnsi="Arial" w:cs="Arial"/>
          <w:color w:val="000000"/>
          <w:sz w:val="24"/>
          <w:szCs w:val="24"/>
        </w:rPr>
      </w:pPr>
    </w:p>
    <w:p w14:paraId="51672EA8" w14:textId="77777777" w:rsidR="00E63FC3" w:rsidRPr="00286007" w:rsidRDefault="00E63FC3" w:rsidP="00E63FC3">
      <w:pPr>
        <w:spacing w:after="0" w:line="240" w:lineRule="auto"/>
        <w:jc w:val="center"/>
        <w:rPr>
          <w:rFonts w:ascii="Arial" w:hAnsi="Arial" w:cs="Arial"/>
          <w:color w:val="000000"/>
          <w:sz w:val="24"/>
          <w:szCs w:val="24"/>
        </w:rPr>
      </w:pPr>
    </w:p>
    <w:p w14:paraId="7E75C27D" w14:textId="77777777" w:rsidR="00E63FC3" w:rsidRPr="00286007" w:rsidRDefault="00E63FC3" w:rsidP="00E63FC3">
      <w:pPr>
        <w:spacing w:after="0" w:line="240" w:lineRule="auto"/>
        <w:jc w:val="center"/>
        <w:rPr>
          <w:rFonts w:ascii="Arial" w:hAnsi="Arial" w:cs="Arial"/>
          <w:color w:val="000000"/>
          <w:sz w:val="24"/>
          <w:szCs w:val="24"/>
        </w:rPr>
      </w:pPr>
    </w:p>
    <w:p w14:paraId="06B31EFD" w14:textId="12E26F8C" w:rsidR="00E63FC3" w:rsidRPr="00286007" w:rsidRDefault="00E63FC3" w:rsidP="00E63FC3">
      <w:pPr>
        <w:spacing w:after="0" w:line="240" w:lineRule="auto"/>
        <w:jc w:val="center"/>
        <w:rPr>
          <w:rFonts w:ascii="Arial" w:hAnsi="Arial" w:cs="Arial"/>
          <w:color w:val="000000"/>
          <w:sz w:val="24"/>
          <w:szCs w:val="24"/>
        </w:rPr>
      </w:pPr>
    </w:p>
    <w:p w14:paraId="20B880D7" w14:textId="77777777" w:rsidR="00E63FC3" w:rsidRPr="00286007" w:rsidRDefault="00E63FC3" w:rsidP="00E63FC3">
      <w:pPr>
        <w:spacing w:after="0" w:line="240" w:lineRule="auto"/>
        <w:jc w:val="center"/>
        <w:rPr>
          <w:rFonts w:ascii="Arial" w:hAnsi="Arial" w:cs="Arial"/>
          <w:color w:val="000000"/>
          <w:sz w:val="24"/>
          <w:szCs w:val="24"/>
        </w:rPr>
      </w:pPr>
    </w:p>
    <w:p w14:paraId="61338308" w14:textId="77777777" w:rsidR="00E63FC3" w:rsidRPr="00286007" w:rsidRDefault="00E63FC3" w:rsidP="00E63FC3">
      <w:pPr>
        <w:spacing w:after="0" w:line="240" w:lineRule="auto"/>
        <w:jc w:val="center"/>
        <w:rPr>
          <w:rFonts w:ascii="Arial" w:hAnsi="Arial" w:cs="Arial"/>
          <w:color w:val="000000"/>
          <w:sz w:val="24"/>
          <w:szCs w:val="24"/>
        </w:rPr>
      </w:pPr>
    </w:p>
    <w:p w14:paraId="1036BC53" w14:textId="27A31F07" w:rsidR="00E63FC3" w:rsidRPr="00286007" w:rsidRDefault="00E63FC3" w:rsidP="00E63FC3">
      <w:pPr>
        <w:spacing w:after="0" w:line="240" w:lineRule="auto"/>
        <w:jc w:val="center"/>
        <w:rPr>
          <w:rFonts w:ascii="Arial" w:hAnsi="Arial" w:cs="Arial"/>
          <w:color w:val="000000"/>
          <w:sz w:val="24"/>
          <w:szCs w:val="24"/>
        </w:rPr>
      </w:pPr>
    </w:p>
    <w:p w14:paraId="1EE37DA4" w14:textId="77777777" w:rsidR="00E63FC3" w:rsidRPr="00286007" w:rsidRDefault="00E63FC3" w:rsidP="00E63FC3">
      <w:pPr>
        <w:spacing w:after="0" w:line="240" w:lineRule="auto"/>
        <w:jc w:val="center"/>
        <w:rPr>
          <w:rFonts w:ascii="Arial" w:hAnsi="Arial" w:cs="Arial"/>
          <w:color w:val="000000"/>
          <w:sz w:val="24"/>
          <w:szCs w:val="24"/>
        </w:rPr>
      </w:pPr>
    </w:p>
    <w:p w14:paraId="1857CCFB" w14:textId="5555CDF6" w:rsidR="00E63FC3" w:rsidRPr="00286007" w:rsidRDefault="00E63FC3" w:rsidP="00E63FC3">
      <w:pPr>
        <w:spacing w:after="0" w:line="240" w:lineRule="auto"/>
        <w:jc w:val="center"/>
        <w:rPr>
          <w:rFonts w:ascii="Arial" w:hAnsi="Arial" w:cs="Arial"/>
          <w:color w:val="000000"/>
          <w:sz w:val="24"/>
          <w:szCs w:val="24"/>
        </w:rPr>
      </w:pPr>
    </w:p>
    <w:p w14:paraId="57CB268A" w14:textId="2792639C" w:rsidR="008740B5" w:rsidRPr="00286007" w:rsidRDefault="008740B5" w:rsidP="00E63FC3">
      <w:pPr>
        <w:spacing w:after="0" w:line="240" w:lineRule="auto"/>
        <w:jc w:val="center"/>
        <w:rPr>
          <w:rFonts w:ascii="Arial" w:hAnsi="Arial" w:cs="Arial"/>
          <w:color w:val="000000"/>
          <w:sz w:val="24"/>
          <w:szCs w:val="24"/>
        </w:rPr>
      </w:pPr>
    </w:p>
    <w:p w14:paraId="36042B98" w14:textId="416B5404" w:rsidR="008740B5" w:rsidRPr="00286007" w:rsidRDefault="008740B5" w:rsidP="00E63FC3">
      <w:pPr>
        <w:spacing w:after="0" w:line="240" w:lineRule="auto"/>
        <w:jc w:val="center"/>
        <w:rPr>
          <w:rFonts w:ascii="Arial" w:hAnsi="Arial" w:cs="Arial"/>
          <w:color w:val="000000"/>
          <w:sz w:val="24"/>
          <w:szCs w:val="24"/>
        </w:rPr>
      </w:pPr>
    </w:p>
    <w:p w14:paraId="4FAF765E" w14:textId="195CCB25" w:rsidR="008740B5" w:rsidRPr="00286007" w:rsidRDefault="008740B5" w:rsidP="00E63FC3">
      <w:pPr>
        <w:spacing w:after="0" w:line="240" w:lineRule="auto"/>
        <w:jc w:val="center"/>
        <w:rPr>
          <w:rFonts w:ascii="Arial" w:hAnsi="Arial" w:cs="Arial"/>
          <w:color w:val="000000"/>
          <w:sz w:val="24"/>
          <w:szCs w:val="24"/>
        </w:rPr>
      </w:pPr>
    </w:p>
    <w:p w14:paraId="17E9F980" w14:textId="061559AD" w:rsidR="008740B5" w:rsidRPr="00286007" w:rsidRDefault="008740B5" w:rsidP="00E63FC3">
      <w:pPr>
        <w:spacing w:after="0" w:line="240" w:lineRule="auto"/>
        <w:jc w:val="center"/>
        <w:rPr>
          <w:rFonts w:ascii="Arial" w:hAnsi="Arial" w:cs="Arial"/>
          <w:color w:val="000000"/>
          <w:sz w:val="24"/>
          <w:szCs w:val="24"/>
        </w:rPr>
      </w:pPr>
    </w:p>
    <w:p w14:paraId="7C1E01D5" w14:textId="34F90885" w:rsidR="008740B5" w:rsidRPr="00286007" w:rsidRDefault="008740B5" w:rsidP="00E63FC3">
      <w:pPr>
        <w:spacing w:after="0" w:line="240" w:lineRule="auto"/>
        <w:jc w:val="center"/>
        <w:rPr>
          <w:rFonts w:ascii="Arial" w:hAnsi="Arial" w:cs="Arial"/>
          <w:color w:val="000000"/>
          <w:sz w:val="24"/>
          <w:szCs w:val="24"/>
        </w:rPr>
      </w:pPr>
    </w:p>
    <w:p w14:paraId="7B5F68D6" w14:textId="46DC4F5F" w:rsidR="00E63FC3" w:rsidRPr="00286007" w:rsidRDefault="00E63FC3" w:rsidP="00E63FC3">
      <w:pPr>
        <w:spacing w:after="0" w:line="240" w:lineRule="auto"/>
        <w:jc w:val="center"/>
        <w:rPr>
          <w:rFonts w:ascii="Arial" w:hAnsi="Arial" w:cs="Arial"/>
          <w:b/>
          <w:color w:val="000000"/>
          <w:sz w:val="24"/>
          <w:szCs w:val="24"/>
        </w:rPr>
      </w:pPr>
      <w:r w:rsidRPr="00286007">
        <w:rPr>
          <w:rFonts w:ascii="Arial" w:hAnsi="Arial" w:cs="Arial"/>
          <w:b/>
          <w:color w:val="000000"/>
          <w:sz w:val="24"/>
          <w:szCs w:val="24"/>
        </w:rPr>
        <w:t>ARIQUEMES - RO</w:t>
      </w:r>
    </w:p>
    <w:p w14:paraId="1645C7AA" w14:textId="68B6189F" w:rsidR="00E63FC3" w:rsidRPr="00286007" w:rsidRDefault="00E63FC3" w:rsidP="00E63FC3">
      <w:pPr>
        <w:spacing w:after="0" w:line="240" w:lineRule="auto"/>
        <w:jc w:val="center"/>
        <w:rPr>
          <w:rFonts w:ascii="Arial" w:hAnsi="Arial" w:cs="Arial"/>
          <w:b/>
          <w:color w:val="000000"/>
          <w:sz w:val="24"/>
          <w:szCs w:val="24"/>
        </w:rPr>
      </w:pPr>
      <w:r w:rsidRPr="00286007">
        <w:rPr>
          <w:rFonts w:ascii="Arial" w:hAnsi="Arial" w:cs="Arial"/>
          <w:b/>
          <w:color w:val="000000"/>
          <w:sz w:val="24"/>
          <w:szCs w:val="24"/>
        </w:rPr>
        <w:t>202</w:t>
      </w:r>
      <w:r w:rsidR="00C8507D">
        <w:rPr>
          <w:rFonts w:ascii="Arial" w:hAnsi="Arial" w:cs="Arial"/>
          <w:b/>
          <w:color w:val="000000"/>
          <w:sz w:val="24"/>
          <w:szCs w:val="24"/>
        </w:rPr>
        <w:t>3</w:t>
      </w:r>
    </w:p>
    <w:p w14:paraId="5BC62C9E" w14:textId="3A5E7CB7" w:rsidR="00E63FC3" w:rsidRPr="00286007" w:rsidRDefault="00E63FC3" w:rsidP="00E63FC3">
      <w:pPr>
        <w:spacing w:after="0" w:line="240" w:lineRule="auto"/>
        <w:jc w:val="center"/>
        <w:rPr>
          <w:rFonts w:ascii="Arial" w:hAnsi="Arial" w:cs="Arial"/>
          <w:b/>
          <w:color w:val="000000"/>
          <w:sz w:val="24"/>
          <w:szCs w:val="24"/>
        </w:rPr>
      </w:pPr>
    </w:p>
    <w:p w14:paraId="7715C3D5" w14:textId="0ED31971" w:rsidR="002D6630" w:rsidRPr="00286007" w:rsidRDefault="002D6630">
      <w:pPr>
        <w:rPr>
          <w:rFonts w:ascii="Arial" w:hAnsi="Arial" w:cs="Arial"/>
        </w:rPr>
      </w:pPr>
    </w:p>
    <w:p w14:paraId="5383B80D" w14:textId="08F88EF1" w:rsidR="00286007" w:rsidRPr="00286007" w:rsidRDefault="00286007" w:rsidP="00286007">
      <w:pPr>
        <w:jc w:val="center"/>
        <w:rPr>
          <w:rFonts w:ascii="Arial" w:hAnsi="Arial" w:cs="Arial"/>
          <w:b/>
          <w:bCs/>
          <w:sz w:val="24"/>
          <w:szCs w:val="24"/>
        </w:rPr>
      </w:pPr>
      <w:r w:rsidRPr="00286007">
        <w:rPr>
          <w:rFonts w:ascii="Arial" w:hAnsi="Arial" w:cs="Arial"/>
          <w:b/>
          <w:bCs/>
          <w:sz w:val="24"/>
          <w:szCs w:val="24"/>
        </w:rPr>
        <w:t xml:space="preserve">FICHA CATALOGRÁFICA </w:t>
      </w:r>
      <w:r w:rsidRPr="00286007">
        <w:rPr>
          <w:rFonts w:ascii="Arial" w:hAnsi="Arial" w:cs="Arial"/>
          <w:b/>
          <w:bCs/>
          <w:color w:val="FF0000"/>
          <w:sz w:val="24"/>
          <w:szCs w:val="24"/>
        </w:rPr>
        <w:t>(APÓS A BANCA)</w:t>
      </w:r>
    </w:p>
    <w:p w14:paraId="4290611B" w14:textId="539D6019" w:rsidR="00286007" w:rsidRDefault="00286007">
      <w:pPr>
        <w:rPr>
          <w:rFonts w:ascii="Arial" w:hAnsi="Arial" w:cs="Arial"/>
        </w:rPr>
      </w:pPr>
    </w:p>
    <w:p w14:paraId="577C7985" w14:textId="5D4EC65F" w:rsidR="00286007" w:rsidRDefault="00286007">
      <w:pPr>
        <w:rPr>
          <w:rFonts w:ascii="Arial" w:hAnsi="Arial" w:cs="Arial"/>
        </w:rPr>
      </w:pPr>
    </w:p>
    <w:p w14:paraId="321D094C" w14:textId="1EFA79D6" w:rsidR="00286007" w:rsidRDefault="00286007">
      <w:pPr>
        <w:rPr>
          <w:rFonts w:ascii="Arial" w:hAnsi="Arial" w:cs="Arial"/>
        </w:rPr>
      </w:pPr>
    </w:p>
    <w:p w14:paraId="0A20B653" w14:textId="23FF4EBE" w:rsidR="00286007" w:rsidRDefault="00286007">
      <w:pPr>
        <w:rPr>
          <w:rFonts w:ascii="Arial" w:hAnsi="Arial" w:cs="Arial"/>
        </w:rPr>
      </w:pPr>
    </w:p>
    <w:p w14:paraId="147C9888" w14:textId="0AF45427" w:rsidR="00286007" w:rsidRDefault="00286007">
      <w:pPr>
        <w:rPr>
          <w:rFonts w:ascii="Arial" w:hAnsi="Arial" w:cs="Arial"/>
        </w:rPr>
      </w:pPr>
    </w:p>
    <w:p w14:paraId="5A4D1F3A" w14:textId="5BB3E3B6" w:rsidR="00286007" w:rsidRDefault="00286007">
      <w:pPr>
        <w:rPr>
          <w:rFonts w:ascii="Arial" w:hAnsi="Arial" w:cs="Arial"/>
        </w:rPr>
      </w:pPr>
    </w:p>
    <w:p w14:paraId="1F33AFAF" w14:textId="1CE79C00" w:rsidR="00286007" w:rsidRDefault="00286007">
      <w:pPr>
        <w:rPr>
          <w:rFonts w:ascii="Arial" w:hAnsi="Arial" w:cs="Arial"/>
        </w:rPr>
      </w:pPr>
    </w:p>
    <w:p w14:paraId="7C587427" w14:textId="686CF94C" w:rsidR="00286007" w:rsidRDefault="00286007">
      <w:pPr>
        <w:rPr>
          <w:rFonts w:ascii="Arial" w:hAnsi="Arial" w:cs="Arial"/>
        </w:rPr>
      </w:pPr>
    </w:p>
    <w:p w14:paraId="37A4BFA3" w14:textId="4658A0B0" w:rsidR="00286007" w:rsidRDefault="00286007">
      <w:pPr>
        <w:rPr>
          <w:rFonts w:ascii="Arial" w:hAnsi="Arial" w:cs="Arial"/>
        </w:rPr>
      </w:pPr>
    </w:p>
    <w:p w14:paraId="51195CEC" w14:textId="550EB388" w:rsidR="00286007" w:rsidRDefault="00286007">
      <w:pPr>
        <w:rPr>
          <w:rFonts w:ascii="Arial" w:hAnsi="Arial" w:cs="Arial"/>
        </w:rPr>
      </w:pPr>
    </w:p>
    <w:p w14:paraId="300A5487" w14:textId="17599D01" w:rsidR="00286007" w:rsidRDefault="00286007">
      <w:pPr>
        <w:rPr>
          <w:rFonts w:ascii="Arial" w:hAnsi="Arial" w:cs="Arial"/>
        </w:rPr>
      </w:pPr>
    </w:p>
    <w:p w14:paraId="63E900A9" w14:textId="7CCB304D" w:rsidR="00286007" w:rsidRDefault="00286007">
      <w:pPr>
        <w:rPr>
          <w:rFonts w:ascii="Arial" w:hAnsi="Arial" w:cs="Arial"/>
        </w:rPr>
      </w:pPr>
    </w:p>
    <w:p w14:paraId="1A09032B" w14:textId="66CB5293" w:rsidR="00286007" w:rsidRDefault="00286007">
      <w:pPr>
        <w:rPr>
          <w:rFonts w:ascii="Arial" w:hAnsi="Arial" w:cs="Arial"/>
        </w:rPr>
      </w:pPr>
    </w:p>
    <w:p w14:paraId="212BB5F5" w14:textId="24F048B4" w:rsidR="00286007" w:rsidRDefault="00286007">
      <w:pPr>
        <w:rPr>
          <w:rFonts w:ascii="Arial" w:hAnsi="Arial" w:cs="Arial"/>
        </w:rPr>
      </w:pPr>
    </w:p>
    <w:p w14:paraId="3121ECEB" w14:textId="7D8AD0CE" w:rsidR="00286007" w:rsidRDefault="00286007">
      <w:pPr>
        <w:rPr>
          <w:rFonts w:ascii="Arial" w:hAnsi="Arial" w:cs="Arial"/>
        </w:rPr>
      </w:pPr>
    </w:p>
    <w:p w14:paraId="51795C15" w14:textId="37CE652D" w:rsidR="00286007" w:rsidRDefault="00286007">
      <w:pPr>
        <w:rPr>
          <w:rFonts w:ascii="Arial" w:hAnsi="Arial" w:cs="Arial"/>
        </w:rPr>
      </w:pPr>
    </w:p>
    <w:p w14:paraId="040C3722" w14:textId="63ABC746" w:rsidR="00286007" w:rsidRDefault="00286007">
      <w:pPr>
        <w:rPr>
          <w:rFonts w:ascii="Arial" w:hAnsi="Arial" w:cs="Arial"/>
        </w:rPr>
      </w:pPr>
    </w:p>
    <w:p w14:paraId="5008C3E9" w14:textId="7B50A8AB" w:rsidR="00286007" w:rsidRDefault="00286007">
      <w:pPr>
        <w:rPr>
          <w:rFonts w:ascii="Arial" w:hAnsi="Arial" w:cs="Arial"/>
        </w:rPr>
      </w:pPr>
    </w:p>
    <w:p w14:paraId="60639EF5" w14:textId="68D5FA23" w:rsidR="00286007" w:rsidRDefault="00286007">
      <w:pPr>
        <w:rPr>
          <w:rFonts w:ascii="Arial" w:hAnsi="Arial" w:cs="Arial"/>
        </w:rPr>
      </w:pPr>
    </w:p>
    <w:p w14:paraId="73EA0873" w14:textId="745307A7" w:rsidR="00286007" w:rsidRDefault="00286007">
      <w:pPr>
        <w:rPr>
          <w:rFonts w:ascii="Arial" w:hAnsi="Arial" w:cs="Arial"/>
        </w:rPr>
      </w:pPr>
    </w:p>
    <w:p w14:paraId="305996D1" w14:textId="77FBA138" w:rsidR="00286007" w:rsidRDefault="00286007">
      <w:pPr>
        <w:rPr>
          <w:rFonts w:ascii="Arial" w:hAnsi="Arial" w:cs="Arial"/>
        </w:rPr>
      </w:pPr>
    </w:p>
    <w:p w14:paraId="0B64E49F" w14:textId="38A3643B" w:rsidR="00286007" w:rsidRDefault="00286007">
      <w:pPr>
        <w:rPr>
          <w:rFonts w:ascii="Arial" w:hAnsi="Arial" w:cs="Arial"/>
        </w:rPr>
      </w:pPr>
    </w:p>
    <w:p w14:paraId="6F48F54F" w14:textId="5CF7DBA6" w:rsidR="00286007" w:rsidRDefault="00286007">
      <w:pPr>
        <w:rPr>
          <w:rFonts w:ascii="Arial" w:hAnsi="Arial" w:cs="Arial"/>
        </w:rPr>
      </w:pPr>
    </w:p>
    <w:p w14:paraId="2BB24433" w14:textId="70EF2AA5" w:rsidR="00286007" w:rsidRDefault="00286007">
      <w:pPr>
        <w:rPr>
          <w:rFonts w:ascii="Arial" w:hAnsi="Arial" w:cs="Arial"/>
        </w:rPr>
      </w:pPr>
    </w:p>
    <w:p w14:paraId="2243FF25" w14:textId="259FE404" w:rsidR="00286007" w:rsidRDefault="00286007">
      <w:pPr>
        <w:rPr>
          <w:rFonts w:ascii="Arial" w:hAnsi="Arial" w:cs="Arial"/>
        </w:rPr>
      </w:pPr>
    </w:p>
    <w:p w14:paraId="01FB426D" w14:textId="1F300254" w:rsidR="00286007" w:rsidRDefault="00286007">
      <w:pPr>
        <w:rPr>
          <w:rFonts w:ascii="Arial" w:hAnsi="Arial" w:cs="Arial"/>
        </w:rPr>
      </w:pPr>
    </w:p>
    <w:p w14:paraId="0FD602E0" w14:textId="77777777" w:rsidR="00286007" w:rsidRPr="00286007" w:rsidRDefault="00286007">
      <w:pPr>
        <w:rPr>
          <w:rFonts w:ascii="Arial" w:hAnsi="Arial" w:cs="Arial"/>
        </w:rPr>
      </w:pPr>
    </w:p>
    <w:p w14:paraId="5BDC5882" w14:textId="16A4C617" w:rsidR="00B3151F" w:rsidRDefault="00C8507D" w:rsidP="00B3151F">
      <w:pPr>
        <w:jc w:val="center"/>
        <w:rPr>
          <w:rFonts w:ascii="Arial" w:hAnsi="Arial" w:cs="Arial"/>
          <w:b/>
          <w:color w:val="000000"/>
          <w:sz w:val="24"/>
          <w:szCs w:val="24"/>
        </w:rPr>
      </w:pPr>
      <w:r>
        <w:rPr>
          <w:rFonts w:ascii="Arial" w:hAnsi="Arial" w:cs="Arial"/>
          <w:b/>
          <w:color w:val="000000"/>
          <w:sz w:val="24"/>
          <w:szCs w:val="24"/>
        </w:rPr>
        <w:t>JOZIANE SILVA SANTOS</w:t>
      </w:r>
    </w:p>
    <w:p w14:paraId="7D775FA6" w14:textId="79FE794A" w:rsidR="00C8507D" w:rsidRPr="00286007" w:rsidRDefault="00C8507D" w:rsidP="00B3151F">
      <w:pPr>
        <w:jc w:val="center"/>
        <w:rPr>
          <w:rFonts w:ascii="Arial" w:hAnsi="Arial" w:cs="Arial"/>
          <w:b/>
          <w:color w:val="000000"/>
          <w:sz w:val="24"/>
          <w:szCs w:val="24"/>
        </w:rPr>
      </w:pPr>
      <w:r>
        <w:rPr>
          <w:rFonts w:ascii="Arial" w:hAnsi="Arial" w:cs="Arial"/>
          <w:b/>
          <w:color w:val="000000"/>
          <w:sz w:val="24"/>
          <w:szCs w:val="24"/>
        </w:rPr>
        <w:t>LARISSA KISTEMACHER</w:t>
      </w:r>
    </w:p>
    <w:p w14:paraId="54B81ECE" w14:textId="77777777" w:rsidR="00B3151F" w:rsidRPr="00286007" w:rsidRDefault="00B3151F" w:rsidP="00B3151F">
      <w:pPr>
        <w:spacing w:after="0" w:line="240" w:lineRule="auto"/>
        <w:jc w:val="center"/>
        <w:rPr>
          <w:rFonts w:ascii="Arial" w:hAnsi="Arial" w:cs="Arial"/>
          <w:color w:val="000000"/>
          <w:sz w:val="24"/>
          <w:szCs w:val="24"/>
        </w:rPr>
      </w:pPr>
    </w:p>
    <w:p w14:paraId="36829C94" w14:textId="77777777" w:rsidR="00B3151F" w:rsidRPr="00286007" w:rsidRDefault="00B3151F" w:rsidP="00B3151F">
      <w:pPr>
        <w:spacing w:after="0" w:line="240" w:lineRule="auto"/>
        <w:jc w:val="center"/>
        <w:rPr>
          <w:rFonts w:ascii="Arial" w:hAnsi="Arial" w:cs="Arial"/>
          <w:color w:val="000000"/>
          <w:sz w:val="24"/>
          <w:szCs w:val="24"/>
        </w:rPr>
      </w:pPr>
    </w:p>
    <w:p w14:paraId="4BBDA824" w14:textId="77777777" w:rsidR="00B3151F" w:rsidRPr="00286007" w:rsidRDefault="00B3151F" w:rsidP="00B3151F">
      <w:pPr>
        <w:spacing w:after="0" w:line="240" w:lineRule="auto"/>
        <w:jc w:val="center"/>
        <w:rPr>
          <w:rFonts w:ascii="Arial" w:hAnsi="Arial" w:cs="Arial"/>
          <w:color w:val="000000"/>
          <w:sz w:val="24"/>
          <w:szCs w:val="24"/>
        </w:rPr>
      </w:pPr>
    </w:p>
    <w:p w14:paraId="45E846C4" w14:textId="77777777" w:rsidR="00B3151F" w:rsidRPr="00286007" w:rsidRDefault="00B3151F" w:rsidP="00B3151F">
      <w:pPr>
        <w:spacing w:after="0" w:line="240" w:lineRule="auto"/>
        <w:jc w:val="center"/>
        <w:rPr>
          <w:rFonts w:ascii="Arial" w:hAnsi="Arial" w:cs="Arial"/>
          <w:color w:val="000000"/>
          <w:sz w:val="24"/>
          <w:szCs w:val="24"/>
        </w:rPr>
      </w:pPr>
    </w:p>
    <w:p w14:paraId="114247C6" w14:textId="5C7DACEC" w:rsidR="009F6183" w:rsidRPr="00286007" w:rsidRDefault="00AC49AC" w:rsidP="00B7117D">
      <w:pPr>
        <w:spacing w:after="0" w:line="240" w:lineRule="auto"/>
        <w:jc w:val="center"/>
        <w:rPr>
          <w:rFonts w:ascii="Arial" w:hAnsi="Arial" w:cs="Arial"/>
          <w:b/>
          <w:color w:val="000000"/>
          <w:sz w:val="24"/>
          <w:szCs w:val="24"/>
        </w:rPr>
      </w:pPr>
      <w:r>
        <w:rPr>
          <w:rFonts w:ascii="Arial" w:hAnsi="Arial" w:cs="Arial"/>
          <w:b/>
          <w:color w:val="000000"/>
          <w:sz w:val="24"/>
          <w:szCs w:val="24"/>
        </w:rPr>
        <w:t xml:space="preserve">ANÁLISE </w:t>
      </w:r>
      <w:r w:rsidR="00050B27">
        <w:rPr>
          <w:rFonts w:ascii="Arial" w:hAnsi="Arial" w:cs="Arial"/>
          <w:b/>
          <w:color w:val="000000"/>
          <w:sz w:val="24"/>
          <w:szCs w:val="24"/>
        </w:rPr>
        <w:t>DE ALGUMAS ALTERAÇÕES</w:t>
      </w:r>
      <w:r>
        <w:rPr>
          <w:rFonts w:ascii="Arial" w:hAnsi="Arial" w:cs="Arial"/>
          <w:b/>
          <w:color w:val="000000"/>
          <w:sz w:val="24"/>
          <w:szCs w:val="24"/>
        </w:rPr>
        <w:t xml:space="preserve"> </w:t>
      </w:r>
      <w:r w:rsidR="00B7117D">
        <w:rPr>
          <w:rFonts w:ascii="Arial" w:hAnsi="Arial" w:cs="Arial"/>
          <w:b/>
          <w:color w:val="000000"/>
          <w:sz w:val="24"/>
          <w:szCs w:val="24"/>
        </w:rPr>
        <w:t xml:space="preserve">DECORRENTES </w:t>
      </w:r>
      <w:r>
        <w:rPr>
          <w:rFonts w:ascii="Arial" w:hAnsi="Arial" w:cs="Arial"/>
          <w:b/>
          <w:color w:val="000000"/>
          <w:sz w:val="24"/>
          <w:szCs w:val="24"/>
        </w:rPr>
        <w:t>DA REFORMA TRABALHISTA</w:t>
      </w:r>
      <w:r w:rsidR="009F6183">
        <w:rPr>
          <w:rFonts w:ascii="Arial" w:hAnsi="Arial" w:cs="Arial"/>
          <w:b/>
          <w:color w:val="000000"/>
          <w:sz w:val="24"/>
          <w:szCs w:val="24"/>
        </w:rPr>
        <w:t>:</w:t>
      </w:r>
      <w:r w:rsidR="00B7117D">
        <w:rPr>
          <w:rFonts w:ascii="Arial" w:hAnsi="Arial" w:cs="Arial"/>
          <w:b/>
          <w:color w:val="000000"/>
          <w:sz w:val="24"/>
          <w:szCs w:val="24"/>
        </w:rPr>
        <w:t xml:space="preserve"> </w:t>
      </w:r>
      <w:r w:rsidR="009F6183">
        <w:rPr>
          <w:rFonts w:ascii="Arial" w:hAnsi="Arial" w:cs="Arial"/>
          <w:b/>
          <w:color w:val="000000"/>
          <w:sz w:val="24"/>
          <w:szCs w:val="24"/>
        </w:rPr>
        <w:t>UMA REVISÃO BIBLIOGRÁFICA</w:t>
      </w:r>
    </w:p>
    <w:p w14:paraId="5957E69A" w14:textId="77777777" w:rsidR="00B3151F" w:rsidRPr="00286007" w:rsidRDefault="00B3151F" w:rsidP="00B3151F">
      <w:pPr>
        <w:spacing w:after="0" w:line="240" w:lineRule="auto"/>
        <w:jc w:val="center"/>
        <w:rPr>
          <w:rFonts w:ascii="Arial" w:hAnsi="Arial" w:cs="Arial"/>
          <w:color w:val="000000"/>
          <w:sz w:val="24"/>
          <w:szCs w:val="24"/>
        </w:rPr>
      </w:pPr>
    </w:p>
    <w:p w14:paraId="1C3695DD" w14:textId="77777777" w:rsidR="00B3151F" w:rsidRPr="00286007" w:rsidRDefault="00B3151F" w:rsidP="00B3151F">
      <w:pPr>
        <w:spacing w:after="0" w:line="240" w:lineRule="auto"/>
        <w:jc w:val="center"/>
        <w:rPr>
          <w:rFonts w:ascii="Arial" w:hAnsi="Arial" w:cs="Arial"/>
          <w:color w:val="000000"/>
          <w:sz w:val="24"/>
          <w:szCs w:val="24"/>
        </w:rPr>
      </w:pPr>
    </w:p>
    <w:p w14:paraId="751FF2AF" w14:textId="77777777" w:rsidR="00B3151F" w:rsidRPr="00286007" w:rsidRDefault="00B3151F" w:rsidP="00B3151F">
      <w:pPr>
        <w:spacing w:after="0" w:line="240" w:lineRule="auto"/>
        <w:jc w:val="center"/>
        <w:rPr>
          <w:rFonts w:ascii="Arial" w:hAnsi="Arial" w:cs="Arial"/>
          <w:color w:val="000000"/>
          <w:sz w:val="24"/>
          <w:szCs w:val="24"/>
        </w:rPr>
      </w:pPr>
    </w:p>
    <w:p w14:paraId="65AE14A4" w14:textId="54A7E833" w:rsidR="00B3151F" w:rsidRPr="00286007" w:rsidRDefault="00B3151F" w:rsidP="00B3151F">
      <w:pPr>
        <w:spacing w:after="0" w:line="240" w:lineRule="auto"/>
        <w:jc w:val="center"/>
        <w:rPr>
          <w:rFonts w:ascii="Arial" w:hAnsi="Arial" w:cs="Arial"/>
          <w:color w:val="000000"/>
          <w:sz w:val="24"/>
          <w:szCs w:val="24"/>
        </w:rPr>
      </w:pPr>
    </w:p>
    <w:p w14:paraId="625AB529" w14:textId="2A2D9DDA" w:rsidR="00B3151F" w:rsidRPr="00286007" w:rsidRDefault="00B3151F" w:rsidP="00B3151F">
      <w:pPr>
        <w:spacing w:after="0" w:line="240" w:lineRule="auto"/>
        <w:ind w:left="4536"/>
        <w:jc w:val="both"/>
        <w:rPr>
          <w:rFonts w:ascii="Arial" w:hAnsi="Arial" w:cs="Arial"/>
          <w:color w:val="000000"/>
        </w:rPr>
      </w:pPr>
      <w:r w:rsidRPr="00286007">
        <w:rPr>
          <w:rFonts w:ascii="Arial" w:hAnsi="Arial" w:cs="Arial"/>
          <w:color w:val="000000"/>
        </w:rPr>
        <w:t>Trabalho de Conclusão de Curso apresentado ao curso</w:t>
      </w:r>
      <w:r w:rsidR="00255D0B" w:rsidRPr="00286007">
        <w:rPr>
          <w:rFonts w:ascii="Arial" w:hAnsi="Arial" w:cs="Arial"/>
          <w:color w:val="000000"/>
        </w:rPr>
        <w:t xml:space="preserve"> de</w:t>
      </w:r>
      <w:r w:rsidR="00134B2A">
        <w:rPr>
          <w:rFonts w:ascii="Arial" w:hAnsi="Arial" w:cs="Arial"/>
          <w:color w:val="000000"/>
        </w:rPr>
        <w:t xml:space="preserve"> Ciências Contábeis </w:t>
      </w:r>
      <w:r w:rsidRPr="00286007">
        <w:rPr>
          <w:rFonts w:ascii="Arial" w:hAnsi="Arial" w:cs="Arial"/>
          <w:color w:val="000000"/>
        </w:rPr>
        <w:t>do Centro Universitário FAEMA – UNIFAEMA como pré-requisito para obtenção do título de bacharel em</w:t>
      </w:r>
      <w:r w:rsidR="00134B2A">
        <w:rPr>
          <w:rFonts w:ascii="Arial" w:hAnsi="Arial" w:cs="Arial"/>
          <w:color w:val="000000"/>
        </w:rPr>
        <w:t xml:space="preserve"> Contabilidade</w:t>
      </w:r>
      <w:r w:rsidRPr="00286007">
        <w:rPr>
          <w:rFonts w:ascii="Arial" w:hAnsi="Arial" w:cs="Arial"/>
          <w:color w:val="000000"/>
        </w:rPr>
        <w:t>.</w:t>
      </w:r>
    </w:p>
    <w:p w14:paraId="4CE4E114" w14:textId="5347CCEA" w:rsidR="00B3151F" w:rsidRPr="00286007" w:rsidRDefault="00B3151F" w:rsidP="00B3151F">
      <w:pPr>
        <w:spacing w:after="0" w:line="240" w:lineRule="auto"/>
        <w:ind w:left="4536"/>
        <w:jc w:val="both"/>
        <w:rPr>
          <w:rFonts w:ascii="Arial" w:hAnsi="Arial" w:cs="Arial"/>
          <w:color w:val="000000"/>
        </w:rPr>
      </w:pPr>
    </w:p>
    <w:p w14:paraId="039B876C" w14:textId="3928D8FC" w:rsidR="00B3151F" w:rsidRPr="00286007" w:rsidRDefault="00B3151F" w:rsidP="00B3151F">
      <w:pPr>
        <w:spacing w:after="0" w:line="240" w:lineRule="auto"/>
        <w:ind w:left="4536"/>
        <w:jc w:val="both"/>
        <w:rPr>
          <w:rFonts w:ascii="Arial" w:hAnsi="Arial" w:cs="Arial"/>
          <w:color w:val="000000"/>
        </w:rPr>
      </w:pPr>
      <w:r w:rsidRPr="00286007">
        <w:rPr>
          <w:rFonts w:ascii="Arial" w:hAnsi="Arial" w:cs="Arial"/>
          <w:color w:val="000000"/>
        </w:rPr>
        <w:t xml:space="preserve">Orientador (a): Prof. </w:t>
      </w:r>
      <w:proofErr w:type="spellStart"/>
      <w:r w:rsidR="00134B2A">
        <w:rPr>
          <w:rFonts w:ascii="Arial" w:hAnsi="Arial" w:cs="Arial"/>
          <w:color w:val="000000"/>
        </w:rPr>
        <w:t>Ma</w:t>
      </w:r>
      <w:proofErr w:type="spellEnd"/>
      <w:r w:rsidRPr="00286007">
        <w:rPr>
          <w:rFonts w:ascii="Arial" w:hAnsi="Arial" w:cs="Arial"/>
          <w:color w:val="000000"/>
        </w:rPr>
        <w:t xml:space="preserve">. </w:t>
      </w:r>
      <w:r w:rsidR="00134B2A">
        <w:rPr>
          <w:rFonts w:ascii="Arial" w:hAnsi="Arial" w:cs="Arial"/>
          <w:color w:val="000000"/>
        </w:rPr>
        <w:t xml:space="preserve">Elida Cristina </w:t>
      </w:r>
      <w:proofErr w:type="spellStart"/>
      <w:r w:rsidR="00134B2A">
        <w:rPr>
          <w:rFonts w:ascii="Arial" w:hAnsi="Arial" w:cs="Arial"/>
          <w:color w:val="000000"/>
        </w:rPr>
        <w:t>Dalpias</w:t>
      </w:r>
      <w:proofErr w:type="spellEnd"/>
      <w:r w:rsidRPr="00286007">
        <w:rPr>
          <w:rFonts w:ascii="Arial" w:hAnsi="Arial" w:cs="Arial"/>
          <w:color w:val="000000"/>
        </w:rPr>
        <w:t>.</w:t>
      </w:r>
    </w:p>
    <w:p w14:paraId="00A6F4D5" w14:textId="3E6156B9" w:rsidR="00B3151F" w:rsidRPr="00286007" w:rsidRDefault="00B3151F" w:rsidP="00B3151F">
      <w:pPr>
        <w:spacing w:after="0" w:line="240" w:lineRule="auto"/>
        <w:jc w:val="center"/>
        <w:rPr>
          <w:rFonts w:ascii="Arial" w:hAnsi="Arial" w:cs="Arial"/>
          <w:color w:val="000000"/>
          <w:sz w:val="24"/>
          <w:szCs w:val="24"/>
        </w:rPr>
      </w:pPr>
    </w:p>
    <w:p w14:paraId="200B4481" w14:textId="77777777" w:rsidR="00B3151F" w:rsidRPr="00286007" w:rsidRDefault="00B3151F" w:rsidP="00B3151F">
      <w:pPr>
        <w:spacing w:after="0" w:line="240" w:lineRule="auto"/>
        <w:jc w:val="center"/>
        <w:rPr>
          <w:rFonts w:ascii="Arial" w:hAnsi="Arial" w:cs="Arial"/>
          <w:color w:val="000000"/>
          <w:sz w:val="24"/>
          <w:szCs w:val="24"/>
        </w:rPr>
      </w:pPr>
    </w:p>
    <w:p w14:paraId="6B4FDA62" w14:textId="77777777" w:rsidR="00B3151F" w:rsidRPr="00286007" w:rsidRDefault="00B3151F" w:rsidP="00B3151F">
      <w:pPr>
        <w:spacing w:after="0" w:line="240" w:lineRule="auto"/>
        <w:jc w:val="center"/>
        <w:rPr>
          <w:rFonts w:ascii="Arial" w:hAnsi="Arial" w:cs="Arial"/>
          <w:color w:val="000000"/>
          <w:sz w:val="24"/>
          <w:szCs w:val="24"/>
        </w:rPr>
      </w:pPr>
    </w:p>
    <w:p w14:paraId="7179DEEB" w14:textId="6D96BEC5" w:rsidR="00B3151F" w:rsidRPr="00286007" w:rsidRDefault="00B3151F" w:rsidP="00B3151F">
      <w:pPr>
        <w:spacing w:after="0" w:line="240" w:lineRule="auto"/>
        <w:jc w:val="center"/>
        <w:rPr>
          <w:rFonts w:ascii="Arial" w:hAnsi="Arial" w:cs="Arial"/>
          <w:b/>
          <w:bCs/>
          <w:color w:val="000000"/>
          <w:sz w:val="24"/>
          <w:szCs w:val="24"/>
        </w:rPr>
      </w:pPr>
      <w:r w:rsidRPr="00286007">
        <w:rPr>
          <w:rFonts w:ascii="Arial" w:hAnsi="Arial" w:cs="Arial"/>
          <w:b/>
          <w:bCs/>
          <w:color w:val="000000"/>
          <w:sz w:val="24"/>
          <w:szCs w:val="24"/>
        </w:rPr>
        <w:t>BANCA EXAMINADORA</w:t>
      </w:r>
    </w:p>
    <w:p w14:paraId="4B217E22" w14:textId="5EF0ADD9" w:rsidR="00B3151F" w:rsidRPr="00286007" w:rsidRDefault="00B3151F" w:rsidP="00B3151F">
      <w:pPr>
        <w:spacing w:after="0" w:line="240" w:lineRule="auto"/>
        <w:jc w:val="center"/>
        <w:rPr>
          <w:rFonts w:ascii="Arial" w:hAnsi="Arial" w:cs="Arial"/>
          <w:color w:val="000000"/>
          <w:sz w:val="24"/>
          <w:szCs w:val="24"/>
        </w:rPr>
      </w:pPr>
    </w:p>
    <w:p w14:paraId="524A5352" w14:textId="086B4370" w:rsidR="00B3151F" w:rsidRPr="00286007" w:rsidRDefault="00B3151F" w:rsidP="00B3151F">
      <w:pPr>
        <w:spacing w:after="0" w:line="240" w:lineRule="auto"/>
        <w:jc w:val="center"/>
        <w:rPr>
          <w:rFonts w:ascii="Arial" w:hAnsi="Arial" w:cs="Arial"/>
          <w:color w:val="000000"/>
          <w:sz w:val="24"/>
          <w:szCs w:val="24"/>
        </w:rPr>
      </w:pPr>
    </w:p>
    <w:p w14:paraId="1606E094" w14:textId="3603E329" w:rsidR="00B3151F" w:rsidRPr="00286007" w:rsidRDefault="00B3151F" w:rsidP="00B3151F">
      <w:pPr>
        <w:spacing w:after="0" w:line="240" w:lineRule="auto"/>
        <w:jc w:val="center"/>
        <w:rPr>
          <w:rFonts w:ascii="Arial" w:hAnsi="Arial" w:cs="Arial"/>
          <w:color w:val="000000"/>
          <w:sz w:val="24"/>
          <w:szCs w:val="24"/>
        </w:rPr>
      </w:pPr>
    </w:p>
    <w:p w14:paraId="4E2E7AAE" w14:textId="14740762" w:rsidR="00B3151F" w:rsidRPr="00286007" w:rsidRDefault="004D6898" w:rsidP="004D6898">
      <w:pPr>
        <w:tabs>
          <w:tab w:val="left" w:pos="2235"/>
        </w:tabs>
        <w:spacing w:after="0" w:line="240" w:lineRule="auto"/>
        <w:rPr>
          <w:rFonts w:ascii="Arial" w:hAnsi="Arial" w:cs="Arial"/>
          <w:color w:val="000000"/>
          <w:sz w:val="24"/>
          <w:szCs w:val="24"/>
        </w:rPr>
      </w:pPr>
      <w:r>
        <w:rPr>
          <w:rFonts w:ascii="Arial" w:hAnsi="Arial" w:cs="Arial"/>
          <w:color w:val="000000"/>
          <w:sz w:val="24"/>
          <w:szCs w:val="24"/>
        </w:rPr>
        <w:tab/>
        <w:t xml:space="preserve">       </w:t>
      </w:r>
      <w:r w:rsidR="003049C7">
        <w:rPr>
          <w:rFonts w:ascii="Arial" w:hAnsi="Arial" w:cs="Arial"/>
          <w:color w:val="000000"/>
          <w:sz w:val="24"/>
          <w:szCs w:val="24"/>
        </w:rPr>
        <w:t xml:space="preserve"> </w:t>
      </w:r>
      <w:proofErr w:type="spellStart"/>
      <w:r>
        <w:rPr>
          <w:rFonts w:ascii="Arial" w:hAnsi="Arial" w:cs="Arial"/>
          <w:color w:val="000000"/>
          <w:sz w:val="24"/>
          <w:szCs w:val="24"/>
        </w:rPr>
        <w:t>Thyago</w:t>
      </w:r>
      <w:proofErr w:type="spellEnd"/>
      <w:r>
        <w:rPr>
          <w:rFonts w:ascii="Arial" w:hAnsi="Arial" w:cs="Arial"/>
          <w:color w:val="000000"/>
          <w:sz w:val="24"/>
          <w:szCs w:val="24"/>
        </w:rPr>
        <w:t xml:space="preserve"> Vinicius Marques Oliveira</w:t>
      </w:r>
    </w:p>
    <w:p w14:paraId="24A86548" w14:textId="2CBFA445" w:rsidR="00B3151F" w:rsidRPr="00286007" w:rsidRDefault="00B3151F" w:rsidP="00B3151F">
      <w:pPr>
        <w:spacing w:after="0" w:line="240" w:lineRule="auto"/>
        <w:jc w:val="center"/>
        <w:rPr>
          <w:rFonts w:ascii="Arial" w:hAnsi="Arial" w:cs="Arial"/>
          <w:color w:val="000000"/>
          <w:sz w:val="24"/>
          <w:szCs w:val="24"/>
        </w:rPr>
      </w:pPr>
      <w:r w:rsidRPr="00286007">
        <w:rPr>
          <w:rFonts w:ascii="Arial" w:hAnsi="Arial" w:cs="Arial"/>
          <w:color w:val="000000"/>
          <w:sz w:val="24"/>
          <w:szCs w:val="24"/>
        </w:rPr>
        <w:t>____________________________________</w:t>
      </w:r>
    </w:p>
    <w:p w14:paraId="4F0DC7D4" w14:textId="61DB1CA3" w:rsidR="00B3151F" w:rsidRPr="00286007" w:rsidRDefault="004D6898" w:rsidP="00B3151F">
      <w:pPr>
        <w:spacing w:after="0" w:line="240" w:lineRule="auto"/>
        <w:jc w:val="center"/>
        <w:rPr>
          <w:rFonts w:ascii="Arial" w:hAnsi="Arial" w:cs="Arial"/>
          <w:color w:val="000000"/>
          <w:sz w:val="24"/>
          <w:szCs w:val="24"/>
        </w:rPr>
      </w:pPr>
      <w:r>
        <w:rPr>
          <w:rFonts w:ascii="Arial" w:hAnsi="Arial" w:cs="Arial"/>
          <w:color w:val="000000"/>
          <w:sz w:val="24"/>
          <w:szCs w:val="24"/>
        </w:rPr>
        <w:t>Prof. Me</w:t>
      </w:r>
      <w:r w:rsidR="00B3151F" w:rsidRPr="00286007">
        <w:rPr>
          <w:rFonts w:ascii="Arial" w:hAnsi="Arial" w:cs="Arial"/>
          <w:color w:val="000000"/>
          <w:sz w:val="24"/>
          <w:szCs w:val="24"/>
        </w:rPr>
        <w:t>. Nome completo</w:t>
      </w:r>
    </w:p>
    <w:p w14:paraId="2B0509C5" w14:textId="7C13001E" w:rsidR="00B3151F" w:rsidRPr="00286007" w:rsidRDefault="00B3151F" w:rsidP="00B3151F">
      <w:pPr>
        <w:spacing w:after="0" w:line="240" w:lineRule="auto"/>
        <w:jc w:val="center"/>
        <w:rPr>
          <w:rFonts w:ascii="Arial" w:hAnsi="Arial" w:cs="Arial"/>
          <w:color w:val="000000"/>
          <w:sz w:val="24"/>
          <w:szCs w:val="24"/>
        </w:rPr>
      </w:pPr>
      <w:r w:rsidRPr="00286007">
        <w:rPr>
          <w:rFonts w:ascii="Arial" w:hAnsi="Arial" w:cs="Arial"/>
          <w:color w:val="000000"/>
          <w:sz w:val="24"/>
          <w:szCs w:val="24"/>
        </w:rPr>
        <w:t>Instituição</w:t>
      </w:r>
    </w:p>
    <w:p w14:paraId="7FF878A7" w14:textId="6825366E" w:rsidR="00B3151F" w:rsidRPr="00286007" w:rsidRDefault="00B3151F" w:rsidP="00B3151F">
      <w:pPr>
        <w:spacing w:after="0" w:line="240" w:lineRule="auto"/>
        <w:jc w:val="center"/>
        <w:rPr>
          <w:rFonts w:ascii="Arial" w:hAnsi="Arial" w:cs="Arial"/>
          <w:color w:val="000000"/>
          <w:sz w:val="24"/>
          <w:szCs w:val="24"/>
        </w:rPr>
      </w:pPr>
    </w:p>
    <w:p w14:paraId="76A61644" w14:textId="5CB115A7" w:rsidR="00B3151F" w:rsidRPr="00286007" w:rsidRDefault="00B3151F" w:rsidP="00B3151F">
      <w:pPr>
        <w:spacing w:after="0" w:line="240" w:lineRule="auto"/>
        <w:jc w:val="center"/>
        <w:rPr>
          <w:rFonts w:ascii="Arial" w:hAnsi="Arial" w:cs="Arial"/>
          <w:color w:val="000000"/>
          <w:sz w:val="24"/>
          <w:szCs w:val="24"/>
        </w:rPr>
      </w:pPr>
    </w:p>
    <w:p w14:paraId="109897B0" w14:textId="77777777" w:rsidR="00B3151F" w:rsidRPr="00286007" w:rsidRDefault="00B3151F" w:rsidP="00B3151F">
      <w:pPr>
        <w:spacing w:after="0" w:line="240" w:lineRule="auto"/>
        <w:jc w:val="center"/>
        <w:rPr>
          <w:rFonts w:ascii="Arial" w:hAnsi="Arial" w:cs="Arial"/>
          <w:color w:val="000000"/>
          <w:sz w:val="24"/>
          <w:szCs w:val="24"/>
        </w:rPr>
      </w:pPr>
    </w:p>
    <w:p w14:paraId="6B69C299" w14:textId="161C5800" w:rsidR="00B3151F" w:rsidRPr="00286007" w:rsidRDefault="004D6898" w:rsidP="004D6898">
      <w:pPr>
        <w:tabs>
          <w:tab w:val="left" w:pos="2130"/>
          <w:tab w:val="left" w:pos="2460"/>
        </w:tabs>
        <w:spacing w:after="0" w:line="240" w:lineRule="auto"/>
        <w:rPr>
          <w:rFonts w:ascii="Arial" w:hAnsi="Arial" w:cs="Arial"/>
          <w:color w:val="000000"/>
          <w:sz w:val="24"/>
          <w:szCs w:val="24"/>
        </w:rPr>
      </w:pPr>
      <w:r>
        <w:rPr>
          <w:rFonts w:ascii="Arial" w:hAnsi="Arial" w:cs="Arial"/>
          <w:color w:val="000000"/>
          <w:sz w:val="24"/>
          <w:szCs w:val="24"/>
        </w:rPr>
        <w:tab/>
        <w:t xml:space="preserve">                Elida Cristina </w:t>
      </w:r>
      <w:proofErr w:type="spellStart"/>
      <w:r>
        <w:rPr>
          <w:rFonts w:ascii="Arial" w:hAnsi="Arial" w:cs="Arial"/>
          <w:color w:val="000000"/>
          <w:sz w:val="24"/>
          <w:szCs w:val="24"/>
        </w:rPr>
        <w:t>Dalpias</w:t>
      </w:r>
      <w:proofErr w:type="spellEnd"/>
      <w:r>
        <w:rPr>
          <w:rFonts w:ascii="Arial" w:hAnsi="Arial" w:cs="Arial"/>
          <w:color w:val="000000"/>
          <w:sz w:val="24"/>
          <w:szCs w:val="24"/>
        </w:rPr>
        <w:t xml:space="preserve"> </w:t>
      </w:r>
      <w:r>
        <w:rPr>
          <w:rFonts w:ascii="Arial" w:hAnsi="Arial" w:cs="Arial"/>
          <w:color w:val="000000"/>
          <w:sz w:val="24"/>
          <w:szCs w:val="24"/>
        </w:rPr>
        <w:tab/>
      </w:r>
    </w:p>
    <w:p w14:paraId="2D24C928" w14:textId="77777777" w:rsidR="00B3151F" w:rsidRPr="00286007" w:rsidRDefault="00B3151F" w:rsidP="00B3151F">
      <w:pPr>
        <w:spacing w:after="0" w:line="240" w:lineRule="auto"/>
        <w:jc w:val="center"/>
        <w:rPr>
          <w:rFonts w:ascii="Arial" w:hAnsi="Arial" w:cs="Arial"/>
          <w:color w:val="000000"/>
          <w:sz w:val="24"/>
          <w:szCs w:val="24"/>
        </w:rPr>
      </w:pPr>
      <w:r w:rsidRPr="00286007">
        <w:rPr>
          <w:rFonts w:ascii="Arial" w:hAnsi="Arial" w:cs="Arial"/>
          <w:color w:val="000000"/>
          <w:sz w:val="24"/>
          <w:szCs w:val="24"/>
        </w:rPr>
        <w:t>____________________________________</w:t>
      </w:r>
    </w:p>
    <w:p w14:paraId="7745CF95" w14:textId="0B9736AF" w:rsidR="00B3151F" w:rsidRPr="00286007" w:rsidRDefault="004D6898" w:rsidP="00B3151F">
      <w:pPr>
        <w:spacing w:after="0" w:line="240" w:lineRule="auto"/>
        <w:jc w:val="center"/>
        <w:rPr>
          <w:rFonts w:ascii="Arial" w:hAnsi="Arial" w:cs="Arial"/>
          <w:color w:val="000000"/>
          <w:sz w:val="24"/>
          <w:szCs w:val="24"/>
        </w:rPr>
      </w:pPr>
      <w:r>
        <w:rPr>
          <w:rFonts w:ascii="Arial" w:hAnsi="Arial" w:cs="Arial"/>
          <w:color w:val="000000"/>
          <w:sz w:val="24"/>
          <w:szCs w:val="24"/>
        </w:rPr>
        <w:t>Prof. Me</w:t>
      </w:r>
      <w:r w:rsidR="00B3151F" w:rsidRPr="00286007">
        <w:rPr>
          <w:rFonts w:ascii="Arial" w:hAnsi="Arial" w:cs="Arial"/>
          <w:color w:val="000000"/>
          <w:sz w:val="24"/>
          <w:szCs w:val="24"/>
        </w:rPr>
        <w:t>. Nome completo</w:t>
      </w:r>
    </w:p>
    <w:p w14:paraId="4C396EFB" w14:textId="77777777" w:rsidR="00B3151F" w:rsidRPr="00286007" w:rsidRDefault="00B3151F" w:rsidP="00B3151F">
      <w:pPr>
        <w:spacing w:after="0" w:line="240" w:lineRule="auto"/>
        <w:jc w:val="center"/>
        <w:rPr>
          <w:rFonts w:ascii="Arial" w:hAnsi="Arial" w:cs="Arial"/>
          <w:color w:val="000000"/>
          <w:sz w:val="24"/>
          <w:szCs w:val="24"/>
        </w:rPr>
      </w:pPr>
      <w:r w:rsidRPr="00286007">
        <w:rPr>
          <w:rFonts w:ascii="Arial" w:hAnsi="Arial" w:cs="Arial"/>
          <w:color w:val="000000"/>
          <w:sz w:val="24"/>
          <w:szCs w:val="24"/>
        </w:rPr>
        <w:t>Instituição</w:t>
      </w:r>
    </w:p>
    <w:p w14:paraId="535B50B5" w14:textId="4900039E" w:rsidR="00B3151F" w:rsidRPr="00286007" w:rsidRDefault="00B3151F" w:rsidP="00B3151F">
      <w:pPr>
        <w:spacing w:after="0" w:line="240" w:lineRule="auto"/>
        <w:jc w:val="center"/>
        <w:rPr>
          <w:rFonts w:ascii="Arial" w:hAnsi="Arial" w:cs="Arial"/>
          <w:color w:val="000000"/>
          <w:sz w:val="24"/>
          <w:szCs w:val="24"/>
        </w:rPr>
      </w:pPr>
    </w:p>
    <w:p w14:paraId="2097A595" w14:textId="74B80F28" w:rsidR="00B3151F" w:rsidRPr="00286007" w:rsidRDefault="00B3151F" w:rsidP="00B3151F">
      <w:pPr>
        <w:spacing w:after="0" w:line="240" w:lineRule="auto"/>
        <w:jc w:val="center"/>
        <w:rPr>
          <w:rFonts w:ascii="Arial" w:hAnsi="Arial" w:cs="Arial"/>
          <w:color w:val="000000"/>
          <w:sz w:val="24"/>
          <w:szCs w:val="24"/>
        </w:rPr>
      </w:pPr>
    </w:p>
    <w:p w14:paraId="542A5D0D" w14:textId="7840AEBC" w:rsidR="00B3151F" w:rsidRPr="00286007" w:rsidRDefault="00B3151F" w:rsidP="00B3151F">
      <w:pPr>
        <w:spacing w:after="0" w:line="240" w:lineRule="auto"/>
        <w:jc w:val="center"/>
        <w:rPr>
          <w:rFonts w:ascii="Arial" w:hAnsi="Arial" w:cs="Arial"/>
          <w:color w:val="000000"/>
          <w:sz w:val="24"/>
          <w:szCs w:val="24"/>
        </w:rPr>
      </w:pPr>
    </w:p>
    <w:p w14:paraId="647C5B87" w14:textId="4E35AB6B" w:rsidR="00B3151F" w:rsidRPr="00286007" w:rsidRDefault="004D6898" w:rsidP="00B3151F">
      <w:pPr>
        <w:spacing w:after="0" w:line="240" w:lineRule="auto"/>
        <w:jc w:val="center"/>
        <w:rPr>
          <w:rFonts w:ascii="Arial" w:hAnsi="Arial" w:cs="Arial"/>
          <w:color w:val="000000"/>
          <w:sz w:val="24"/>
          <w:szCs w:val="24"/>
        </w:rPr>
      </w:pPr>
      <w:proofErr w:type="spellStart"/>
      <w:r>
        <w:rPr>
          <w:rFonts w:ascii="Arial" w:hAnsi="Arial" w:cs="Arial"/>
          <w:color w:val="000000"/>
          <w:sz w:val="24"/>
          <w:szCs w:val="24"/>
        </w:rPr>
        <w:t>Gabriella</w:t>
      </w:r>
      <w:proofErr w:type="spellEnd"/>
      <w:r>
        <w:rPr>
          <w:rFonts w:ascii="Arial" w:hAnsi="Arial" w:cs="Arial"/>
          <w:color w:val="000000"/>
          <w:sz w:val="24"/>
          <w:szCs w:val="24"/>
        </w:rPr>
        <w:t xml:space="preserve"> </w:t>
      </w:r>
      <w:proofErr w:type="spellStart"/>
      <w:r>
        <w:rPr>
          <w:rFonts w:ascii="Arial" w:hAnsi="Arial" w:cs="Arial"/>
          <w:color w:val="000000"/>
          <w:sz w:val="24"/>
          <w:szCs w:val="24"/>
        </w:rPr>
        <w:t>Buratti</w:t>
      </w:r>
      <w:proofErr w:type="spellEnd"/>
      <w:r>
        <w:rPr>
          <w:rFonts w:ascii="Arial" w:hAnsi="Arial" w:cs="Arial"/>
          <w:color w:val="000000"/>
          <w:sz w:val="24"/>
          <w:szCs w:val="24"/>
        </w:rPr>
        <w:t xml:space="preserve"> de Oliveira</w:t>
      </w:r>
    </w:p>
    <w:p w14:paraId="78C14A24" w14:textId="77777777" w:rsidR="00B3151F" w:rsidRPr="00286007" w:rsidRDefault="00B3151F" w:rsidP="00B3151F">
      <w:pPr>
        <w:spacing w:after="0" w:line="240" w:lineRule="auto"/>
        <w:jc w:val="center"/>
        <w:rPr>
          <w:rFonts w:ascii="Arial" w:hAnsi="Arial" w:cs="Arial"/>
          <w:color w:val="000000"/>
          <w:sz w:val="24"/>
          <w:szCs w:val="24"/>
        </w:rPr>
      </w:pPr>
      <w:r w:rsidRPr="00286007">
        <w:rPr>
          <w:rFonts w:ascii="Arial" w:hAnsi="Arial" w:cs="Arial"/>
          <w:color w:val="000000"/>
          <w:sz w:val="24"/>
          <w:szCs w:val="24"/>
        </w:rPr>
        <w:t>____________________________________</w:t>
      </w:r>
    </w:p>
    <w:p w14:paraId="2A463393" w14:textId="64D2145C" w:rsidR="00B3151F" w:rsidRPr="00286007" w:rsidRDefault="004D6898" w:rsidP="00B3151F">
      <w:pPr>
        <w:spacing w:after="0" w:line="240" w:lineRule="auto"/>
        <w:jc w:val="center"/>
        <w:rPr>
          <w:rFonts w:ascii="Arial" w:hAnsi="Arial" w:cs="Arial"/>
          <w:color w:val="000000"/>
          <w:sz w:val="24"/>
          <w:szCs w:val="24"/>
        </w:rPr>
      </w:pPr>
      <w:r>
        <w:rPr>
          <w:rFonts w:ascii="Arial" w:hAnsi="Arial" w:cs="Arial"/>
          <w:color w:val="000000"/>
          <w:sz w:val="24"/>
          <w:szCs w:val="24"/>
        </w:rPr>
        <w:t>Prof. Esp</w:t>
      </w:r>
      <w:r w:rsidR="00B3151F" w:rsidRPr="00286007">
        <w:rPr>
          <w:rFonts w:ascii="Arial" w:hAnsi="Arial" w:cs="Arial"/>
          <w:color w:val="000000"/>
          <w:sz w:val="24"/>
          <w:szCs w:val="24"/>
        </w:rPr>
        <w:t>. Nome completo</w:t>
      </w:r>
    </w:p>
    <w:p w14:paraId="623568D7" w14:textId="77777777" w:rsidR="00B3151F" w:rsidRPr="00286007" w:rsidRDefault="00B3151F" w:rsidP="00B3151F">
      <w:pPr>
        <w:spacing w:after="0" w:line="240" w:lineRule="auto"/>
        <w:jc w:val="center"/>
        <w:rPr>
          <w:rFonts w:ascii="Arial" w:hAnsi="Arial" w:cs="Arial"/>
          <w:color w:val="000000"/>
          <w:sz w:val="24"/>
          <w:szCs w:val="24"/>
        </w:rPr>
      </w:pPr>
      <w:r w:rsidRPr="00286007">
        <w:rPr>
          <w:rFonts w:ascii="Arial" w:hAnsi="Arial" w:cs="Arial"/>
          <w:color w:val="000000"/>
          <w:sz w:val="24"/>
          <w:szCs w:val="24"/>
        </w:rPr>
        <w:t>Instituição</w:t>
      </w:r>
    </w:p>
    <w:p w14:paraId="49F5E0E3" w14:textId="77777777" w:rsidR="00B3151F" w:rsidRPr="00286007" w:rsidRDefault="00B3151F" w:rsidP="00B3151F">
      <w:pPr>
        <w:spacing w:after="0" w:line="240" w:lineRule="auto"/>
        <w:jc w:val="center"/>
        <w:rPr>
          <w:rFonts w:ascii="Arial" w:hAnsi="Arial" w:cs="Arial"/>
          <w:color w:val="000000"/>
          <w:sz w:val="24"/>
          <w:szCs w:val="24"/>
        </w:rPr>
      </w:pPr>
    </w:p>
    <w:p w14:paraId="71340399" w14:textId="77777777" w:rsidR="00B3151F" w:rsidRPr="00286007" w:rsidRDefault="00B3151F" w:rsidP="00B3151F">
      <w:pPr>
        <w:spacing w:after="0" w:line="240" w:lineRule="auto"/>
        <w:jc w:val="center"/>
        <w:rPr>
          <w:rFonts w:ascii="Arial" w:hAnsi="Arial" w:cs="Arial"/>
          <w:color w:val="000000"/>
          <w:sz w:val="24"/>
          <w:szCs w:val="24"/>
        </w:rPr>
      </w:pPr>
    </w:p>
    <w:p w14:paraId="737AE83C" w14:textId="77777777" w:rsidR="00B3151F" w:rsidRPr="00286007" w:rsidRDefault="00B3151F" w:rsidP="00B3151F">
      <w:pPr>
        <w:spacing w:after="0" w:line="240" w:lineRule="auto"/>
        <w:jc w:val="center"/>
        <w:rPr>
          <w:rFonts w:ascii="Arial" w:hAnsi="Arial" w:cs="Arial"/>
          <w:color w:val="000000"/>
          <w:sz w:val="24"/>
          <w:szCs w:val="24"/>
        </w:rPr>
      </w:pPr>
    </w:p>
    <w:p w14:paraId="4D2C361D" w14:textId="77777777" w:rsidR="00B3151F" w:rsidRPr="00286007" w:rsidRDefault="00B3151F" w:rsidP="00B3151F">
      <w:pPr>
        <w:spacing w:after="0" w:line="240" w:lineRule="auto"/>
        <w:jc w:val="center"/>
        <w:rPr>
          <w:rFonts w:ascii="Arial" w:hAnsi="Arial" w:cs="Arial"/>
          <w:color w:val="000000"/>
          <w:sz w:val="24"/>
          <w:szCs w:val="24"/>
        </w:rPr>
      </w:pPr>
    </w:p>
    <w:p w14:paraId="3424DB2A" w14:textId="23689567" w:rsidR="00B3151F" w:rsidRPr="00286007" w:rsidRDefault="00B3151F" w:rsidP="00B3151F">
      <w:pPr>
        <w:spacing w:after="0" w:line="240" w:lineRule="auto"/>
        <w:jc w:val="center"/>
        <w:rPr>
          <w:rFonts w:ascii="Arial" w:hAnsi="Arial" w:cs="Arial"/>
          <w:b/>
          <w:bCs/>
          <w:color w:val="000000"/>
          <w:sz w:val="24"/>
          <w:szCs w:val="24"/>
        </w:rPr>
      </w:pPr>
      <w:r w:rsidRPr="00286007">
        <w:rPr>
          <w:rFonts w:ascii="Arial" w:hAnsi="Arial" w:cs="Arial"/>
          <w:b/>
          <w:bCs/>
          <w:color w:val="000000"/>
          <w:sz w:val="24"/>
          <w:szCs w:val="24"/>
        </w:rPr>
        <w:t>ARIQUEMES – RO</w:t>
      </w:r>
    </w:p>
    <w:p w14:paraId="2C9696C4" w14:textId="2F44AA35" w:rsidR="00E63FC3" w:rsidRPr="00286007" w:rsidRDefault="00B3151F" w:rsidP="00B3151F">
      <w:pPr>
        <w:spacing w:after="0" w:line="240" w:lineRule="auto"/>
        <w:jc w:val="center"/>
        <w:rPr>
          <w:rFonts w:ascii="Arial" w:hAnsi="Arial" w:cs="Arial"/>
          <w:b/>
          <w:bCs/>
          <w:color w:val="000000"/>
          <w:sz w:val="24"/>
          <w:szCs w:val="24"/>
        </w:rPr>
      </w:pPr>
      <w:r w:rsidRPr="00286007">
        <w:rPr>
          <w:rFonts w:ascii="Arial" w:hAnsi="Arial" w:cs="Arial"/>
          <w:b/>
          <w:bCs/>
          <w:color w:val="000000"/>
          <w:sz w:val="24"/>
          <w:szCs w:val="24"/>
        </w:rPr>
        <w:t>202</w:t>
      </w:r>
      <w:r w:rsidR="00B67346">
        <w:rPr>
          <w:rFonts w:ascii="Arial" w:hAnsi="Arial" w:cs="Arial"/>
          <w:b/>
          <w:bCs/>
          <w:color w:val="000000"/>
          <w:sz w:val="24"/>
          <w:szCs w:val="24"/>
        </w:rPr>
        <w:t>3</w:t>
      </w:r>
    </w:p>
    <w:p w14:paraId="574DAD3C" w14:textId="1DB2BD77" w:rsidR="00E63FC3" w:rsidRPr="00286007" w:rsidRDefault="00E63FC3">
      <w:pPr>
        <w:rPr>
          <w:rFonts w:ascii="Arial" w:hAnsi="Arial" w:cs="Arial"/>
        </w:rPr>
      </w:pPr>
    </w:p>
    <w:p w14:paraId="5F8037C1" w14:textId="1400E3FE" w:rsidR="0069459B" w:rsidRPr="00286007" w:rsidRDefault="0069459B" w:rsidP="0069459B">
      <w:pPr>
        <w:jc w:val="center"/>
        <w:rPr>
          <w:rFonts w:ascii="Arial" w:hAnsi="Arial" w:cs="Arial"/>
          <w:color w:val="000000"/>
          <w:sz w:val="24"/>
          <w:szCs w:val="24"/>
        </w:rPr>
      </w:pPr>
    </w:p>
    <w:p w14:paraId="63F19725" w14:textId="415865B4" w:rsidR="0069459B" w:rsidRPr="00286007" w:rsidRDefault="0069459B" w:rsidP="0069459B">
      <w:pPr>
        <w:spacing w:after="0" w:line="240" w:lineRule="auto"/>
        <w:rPr>
          <w:rFonts w:ascii="Arial" w:hAnsi="Arial" w:cs="Arial"/>
          <w:b/>
          <w:color w:val="000000"/>
          <w:sz w:val="24"/>
          <w:szCs w:val="24"/>
        </w:rPr>
      </w:pPr>
    </w:p>
    <w:p w14:paraId="46405BB4" w14:textId="663A5CC1" w:rsidR="0069459B" w:rsidRPr="00286007" w:rsidRDefault="0069459B" w:rsidP="0069459B">
      <w:pPr>
        <w:spacing w:after="0" w:line="240" w:lineRule="auto"/>
        <w:jc w:val="center"/>
        <w:rPr>
          <w:rFonts w:ascii="Arial" w:hAnsi="Arial" w:cs="Arial"/>
          <w:color w:val="000000"/>
          <w:sz w:val="24"/>
          <w:szCs w:val="24"/>
        </w:rPr>
      </w:pPr>
    </w:p>
    <w:p w14:paraId="2E0AEC7F" w14:textId="581DAEA5" w:rsidR="0069459B" w:rsidRPr="00286007" w:rsidRDefault="0069459B" w:rsidP="0069459B">
      <w:pPr>
        <w:spacing w:after="0" w:line="240" w:lineRule="auto"/>
        <w:jc w:val="center"/>
        <w:rPr>
          <w:rFonts w:ascii="Arial" w:hAnsi="Arial" w:cs="Arial"/>
          <w:color w:val="000000"/>
          <w:sz w:val="24"/>
          <w:szCs w:val="24"/>
        </w:rPr>
      </w:pPr>
    </w:p>
    <w:p w14:paraId="28901280" w14:textId="22D5C959" w:rsidR="0069459B" w:rsidRPr="00286007" w:rsidRDefault="0069459B" w:rsidP="0069459B">
      <w:pPr>
        <w:spacing w:after="0" w:line="240" w:lineRule="auto"/>
        <w:jc w:val="center"/>
        <w:rPr>
          <w:rFonts w:ascii="Arial" w:hAnsi="Arial" w:cs="Arial"/>
          <w:color w:val="000000"/>
          <w:sz w:val="24"/>
          <w:szCs w:val="24"/>
        </w:rPr>
      </w:pPr>
    </w:p>
    <w:p w14:paraId="3A227F28" w14:textId="77777777" w:rsidR="0069459B" w:rsidRPr="00286007" w:rsidRDefault="0069459B" w:rsidP="0069459B">
      <w:pPr>
        <w:spacing w:after="0" w:line="240" w:lineRule="auto"/>
        <w:jc w:val="center"/>
        <w:rPr>
          <w:rFonts w:ascii="Arial" w:hAnsi="Arial" w:cs="Arial"/>
          <w:color w:val="000000"/>
          <w:sz w:val="24"/>
          <w:szCs w:val="24"/>
        </w:rPr>
      </w:pPr>
    </w:p>
    <w:p w14:paraId="6D1B42B7" w14:textId="5950FE39" w:rsidR="008740B5" w:rsidRPr="00286007" w:rsidRDefault="008740B5">
      <w:pPr>
        <w:rPr>
          <w:rFonts w:ascii="Arial" w:hAnsi="Arial" w:cs="Arial"/>
          <w:color w:val="000000"/>
          <w:sz w:val="24"/>
          <w:szCs w:val="24"/>
        </w:rPr>
      </w:pPr>
    </w:p>
    <w:p w14:paraId="29228B32" w14:textId="4D076A78" w:rsidR="0069459B" w:rsidRPr="00286007" w:rsidRDefault="0069459B">
      <w:pPr>
        <w:rPr>
          <w:rFonts w:ascii="Arial" w:hAnsi="Arial" w:cs="Arial"/>
          <w:color w:val="000000"/>
          <w:sz w:val="24"/>
          <w:szCs w:val="24"/>
        </w:rPr>
      </w:pPr>
    </w:p>
    <w:p w14:paraId="73EC64D3" w14:textId="482E78B1" w:rsidR="0069459B" w:rsidRPr="00286007" w:rsidRDefault="0069459B">
      <w:pPr>
        <w:rPr>
          <w:rFonts w:ascii="Arial" w:hAnsi="Arial" w:cs="Arial"/>
          <w:color w:val="000000"/>
          <w:sz w:val="24"/>
          <w:szCs w:val="24"/>
        </w:rPr>
      </w:pPr>
    </w:p>
    <w:p w14:paraId="3C82988E" w14:textId="22A5D5B5" w:rsidR="0069459B" w:rsidRPr="00286007" w:rsidRDefault="0069459B">
      <w:pPr>
        <w:rPr>
          <w:rFonts w:ascii="Arial" w:hAnsi="Arial" w:cs="Arial"/>
          <w:color w:val="000000"/>
          <w:sz w:val="24"/>
          <w:szCs w:val="24"/>
        </w:rPr>
      </w:pPr>
    </w:p>
    <w:p w14:paraId="5C051DF3" w14:textId="37B06F66" w:rsidR="0069459B" w:rsidRPr="00286007" w:rsidRDefault="0069459B">
      <w:pPr>
        <w:rPr>
          <w:rFonts w:ascii="Arial" w:hAnsi="Arial" w:cs="Arial"/>
          <w:color w:val="000000"/>
          <w:sz w:val="24"/>
          <w:szCs w:val="24"/>
        </w:rPr>
      </w:pPr>
    </w:p>
    <w:p w14:paraId="77B4EFF6" w14:textId="3E4C9D5E" w:rsidR="0069459B" w:rsidRPr="00286007" w:rsidRDefault="0069459B">
      <w:pPr>
        <w:rPr>
          <w:rFonts w:ascii="Arial" w:hAnsi="Arial" w:cs="Arial"/>
          <w:color w:val="000000"/>
          <w:sz w:val="24"/>
          <w:szCs w:val="24"/>
        </w:rPr>
      </w:pPr>
    </w:p>
    <w:p w14:paraId="43F2B569" w14:textId="4185A1BE" w:rsidR="0069459B" w:rsidRPr="00286007" w:rsidRDefault="0069459B">
      <w:pPr>
        <w:rPr>
          <w:rFonts w:ascii="Arial" w:hAnsi="Arial" w:cs="Arial"/>
          <w:color w:val="000000"/>
          <w:sz w:val="24"/>
          <w:szCs w:val="24"/>
        </w:rPr>
      </w:pPr>
    </w:p>
    <w:p w14:paraId="44D2EB04" w14:textId="18F2F249" w:rsidR="0069459B" w:rsidRPr="00286007" w:rsidRDefault="0069459B">
      <w:pPr>
        <w:rPr>
          <w:rFonts w:ascii="Arial" w:hAnsi="Arial" w:cs="Arial"/>
          <w:color w:val="000000"/>
          <w:sz w:val="24"/>
          <w:szCs w:val="24"/>
        </w:rPr>
      </w:pPr>
    </w:p>
    <w:p w14:paraId="02BC2938" w14:textId="0785EA8A" w:rsidR="0069459B" w:rsidRPr="00286007" w:rsidRDefault="0069459B">
      <w:pPr>
        <w:rPr>
          <w:rFonts w:ascii="Arial" w:hAnsi="Arial" w:cs="Arial"/>
          <w:color w:val="000000"/>
          <w:sz w:val="24"/>
          <w:szCs w:val="24"/>
        </w:rPr>
      </w:pPr>
    </w:p>
    <w:p w14:paraId="37837585" w14:textId="4940416E" w:rsidR="0069459B" w:rsidRPr="00286007" w:rsidRDefault="0069459B">
      <w:pPr>
        <w:rPr>
          <w:rFonts w:ascii="Arial" w:hAnsi="Arial" w:cs="Arial"/>
          <w:color w:val="000000"/>
          <w:sz w:val="24"/>
          <w:szCs w:val="24"/>
        </w:rPr>
      </w:pPr>
    </w:p>
    <w:p w14:paraId="411AE683" w14:textId="400A095B" w:rsidR="0069459B" w:rsidRPr="00286007" w:rsidRDefault="0069459B">
      <w:pPr>
        <w:rPr>
          <w:rFonts w:ascii="Arial" w:hAnsi="Arial" w:cs="Arial"/>
          <w:color w:val="000000"/>
          <w:sz w:val="24"/>
          <w:szCs w:val="24"/>
        </w:rPr>
      </w:pPr>
    </w:p>
    <w:p w14:paraId="5C15B2C3" w14:textId="3824C4B9" w:rsidR="0069459B" w:rsidRPr="00286007" w:rsidRDefault="0069459B">
      <w:pPr>
        <w:rPr>
          <w:rFonts w:ascii="Arial" w:hAnsi="Arial" w:cs="Arial"/>
          <w:color w:val="000000"/>
          <w:sz w:val="24"/>
          <w:szCs w:val="24"/>
        </w:rPr>
      </w:pPr>
    </w:p>
    <w:p w14:paraId="759BB177" w14:textId="70F40E46" w:rsidR="0069459B" w:rsidRPr="00286007" w:rsidRDefault="0069459B">
      <w:pPr>
        <w:rPr>
          <w:rFonts w:ascii="Arial" w:hAnsi="Arial" w:cs="Arial"/>
          <w:color w:val="000000"/>
          <w:sz w:val="24"/>
          <w:szCs w:val="24"/>
        </w:rPr>
      </w:pPr>
    </w:p>
    <w:p w14:paraId="5DD490EF" w14:textId="3EC90441" w:rsidR="0069459B" w:rsidRPr="00286007" w:rsidRDefault="0069459B">
      <w:pPr>
        <w:rPr>
          <w:rFonts w:ascii="Arial" w:hAnsi="Arial" w:cs="Arial"/>
          <w:color w:val="000000"/>
          <w:sz w:val="24"/>
          <w:szCs w:val="24"/>
        </w:rPr>
      </w:pPr>
    </w:p>
    <w:p w14:paraId="40B50CE0" w14:textId="7CBBD05A" w:rsidR="0069459B" w:rsidRPr="00286007" w:rsidRDefault="0069459B">
      <w:pPr>
        <w:rPr>
          <w:rFonts w:ascii="Arial" w:hAnsi="Arial" w:cs="Arial"/>
          <w:color w:val="000000"/>
          <w:sz w:val="24"/>
          <w:szCs w:val="24"/>
        </w:rPr>
      </w:pPr>
    </w:p>
    <w:p w14:paraId="4C350AE0" w14:textId="29EF08B8" w:rsidR="0069459B" w:rsidRPr="00286007" w:rsidRDefault="0069459B">
      <w:pPr>
        <w:rPr>
          <w:rFonts w:ascii="Arial" w:hAnsi="Arial" w:cs="Arial"/>
          <w:color w:val="000000"/>
          <w:sz w:val="24"/>
          <w:szCs w:val="24"/>
        </w:rPr>
      </w:pPr>
    </w:p>
    <w:p w14:paraId="522E5069" w14:textId="55CFB69E" w:rsidR="0069459B" w:rsidRPr="00286007" w:rsidRDefault="0069459B">
      <w:pPr>
        <w:rPr>
          <w:rFonts w:ascii="Arial" w:hAnsi="Arial" w:cs="Arial"/>
          <w:color w:val="000000"/>
          <w:sz w:val="24"/>
          <w:szCs w:val="24"/>
        </w:rPr>
      </w:pPr>
    </w:p>
    <w:p w14:paraId="1C9DA983" w14:textId="677CBF75" w:rsidR="0069459B" w:rsidRPr="00286007" w:rsidRDefault="0069459B">
      <w:pPr>
        <w:rPr>
          <w:rFonts w:ascii="Arial" w:hAnsi="Arial" w:cs="Arial"/>
          <w:color w:val="000000"/>
          <w:sz w:val="24"/>
          <w:szCs w:val="24"/>
        </w:rPr>
      </w:pPr>
    </w:p>
    <w:p w14:paraId="6273B488" w14:textId="77777777" w:rsidR="0069459B" w:rsidRPr="00286007" w:rsidRDefault="0069459B">
      <w:pPr>
        <w:rPr>
          <w:rFonts w:ascii="Arial" w:hAnsi="Arial" w:cs="Arial"/>
          <w:color w:val="000000"/>
          <w:sz w:val="24"/>
          <w:szCs w:val="24"/>
        </w:rPr>
      </w:pPr>
    </w:p>
    <w:p w14:paraId="581B0A8B" w14:textId="20706C23" w:rsidR="0069459B" w:rsidRPr="00286007" w:rsidRDefault="0069459B">
      <w:pPr>
        <w:rPr>
          <w:rFonts w:ascii="Arial" w:hAnsi="Arial" w:cs="Arial"/>
          <w:color w:val="000000"/>
          <w:sz w:val="24"/>
          <w:szCs w:val="24"/>
        </w:rPr>
      </w:pPr>
    </w:p>
    <w:p w14:paraId="3BDC67E3" w14:textId="34C51156" w:rsidR="0069459B" w:rsidRPr="00286007" w:rsidRDefault="0069459B" w:rsidP="0069459B">
      <w:pPr>
        <w:ind w:left="4536"/>
        <w:jc w:val="both"/>
        <w:rPr>
          <w:rFonts w:ascii="Arial" w:hAnsi="Arial" w:cs="Arial"/>
          <w:i/>
          <w:iCs/>
          <w:color w:val="000000"/>
          <w:sz w:val="24"/>
          <w:szCs w:val="24"/>
        </w:rPr>
      </w:pPr>
    </w:p>
    <w:p w14:paraId="4C2F7139" w14:textId="6CC466B1" w:rsidR="0069459B" w:rsidRDefault="00D94510" w:rsidP="0069459B">
      <w:pPr>
        <w:jc w:val="center"/>
        <w:rPr>
          <w:rFonts w:ascii="Arial" w:hAnsi="Arial" w:cs="Arial"/>
          <w:b/>
          <w:bCs/>
          <w:color w:val="000000"/>
          <w:sz w:val="24"/>
          <w:szCs w:val="24"/>
        </w:rPr>
      </w:pPr>
      <w:r w:rsidRPr="00286007">
        <w:rPr>
          <w:rFonts w:ascii="Arial" w:hAnsi="Arial" w:cs="Arial"/>
          <w:b/>
          <w:bCs/>
          <w:color w:val="000000"/>
          <w:sz w:val="24"/>
          <w:szCs w:val="24"/>
        </w:rPr>
        <w:t>AGRADECIMENTOS</w:t>
      </w:r>
    </w:p>
    <w:p w14:paraId="5846BFBF" w14:textId="77777777" w:rsidR="009749CB" w:rsidRDefault="009749CB" w:rsidP="009749CB">
      <w:pPr>
        <w:rPr>
          <w:rFonts w:ascii="Arial" w:hAnsi="Arial" w:cs="Arial"/>
          <w:b/>
          <w:bCs/>
          <w:color w:val="000000"/>
          <w:sz w:val="24"/>
          <w:szCs w:val="24"/>
        </w:rPr>
      </w:pPr>
    </w:p>
    <w:p w14:paraId="2E61F1E8" w14:textId="3634C393" w:rsidR="005061AA" w:rsidRDefault="005061AA" w:rsidP="005061AA">
      <w:pPr>
        <w:jc w:val="both"/>
        <w:rPr>
          <w:rFonts w:ascii="Arial" w:hAnsi="Arial" w:cs="Arial"/>
          <w:bCs/>
          <w:color w:val="000000"/>
          <w:sz w:val="24"/>
          <w:szCs w:val="24"/>
        </w:rPr>
      </w:pPr>
      <w:r>
        <w:rPr>
          <w:rFonts w:ascii="Arial" w:hAnsi="Arial" w:cs="Arial"/>
          <w:bCs/>
          <w:color w:val="000000"/>
          <w:sz w:val="24"/>
          <w:szCs w:val="24"/>
        </w:rPr>
        <w:t xml:space="preserve">Em primeiro lugar, expressamos nossa gratidão a Deus, por ter nos concedido força, sabedoria e por ter nos guiado e abençoado durante nossa jornada acadêmica. </w:t>
      </w:r>
    </w:p>
    <w:p w14:paraId="5B6E0152" w14:textId="217D2294" w:rsidR="00D94510" w:rsidRDefault="005061AA" w:rsidP="005061AA">
      <w:pPr>
        <w:jc w:val="both"/>
        <w:rPr>
          <w:rFonts w:ascii="Arial" w:hAnsi="Arial" w:cs="Arial"/>
          <w:bCs/>
          <w:color w:val="000000"/>
          <w:sz w:val="24"/>
          <w:szCs w:val="24"/>
        </w:rPr>
      </w:pPr>
      <w:r>
        <w:rPr>
          <w:rFonts w:ascii="Arial" w:hAnsi="Arial" w:cs="Arial"/>
          <w:bCs/>
          <w:color w:val="000000"/>
          <w:sz w:val="24"/>
          <w:szCs w:val="24"/>
        </w:rPr>
        <w:t xml:space="preserve">Aos nossos pais, agradecemos </w:t>
      </w:r>
      <w:r w:rsidR="001D196F">
        <w:rPr>
          <w:rFonts w:ascii="Arial" w:hAnsi="Arial" w:cs="Arial"/>
          <w:bCs/>
          <w:color w:val="000000"/>
          <w:sz w:val="24"/>
          <w:szCs w:val="24"/>
        </w:rPr>
        <w:t>o</w:t>
      </w:r>
      <w:r>
        <w:rPr>
          <w:rFonts w:ascii="Arial" w:hAnsi="Arial" w:cs="Arial"/>
          <w:bCs/>
          <w:color w:val="000000"/>
          <w:sz w:val="24"/>
          <w:szCs w:val="24"/>
        </w:rPr>
        <w:t xml:space="preserve"> constante apoio e pelos sacrifícios que fizeram para nos proporcionar o privilégio da oportunidade educacional. </w:t>
      </w:r>
    </w:p>
    <w:p w14:paraId="362EE6A5" w14:textId="3AF896B4" w:rsidR="005061AA" w:rsidRPr="00286007" w:rsidRDefault="005061AA" w:rsidP="005061AA">
      <w:pPr>
        <w:jc w:val="both"/>
        <w:rPr>
          <w:rFonts w:ascii="Arial" w:hAnsi="Arial" w:cs="Arial"/>
          <w:color w:val="000000"/>
          <w:sz w:val="24"/>
          <w:szCs w:val="24"/>
        </w:rPr>
      </w:pPr>
      <w:r>
        <w:rPr>
          <w:rFonts w:ascii="Arial" w:hAnsi="Arial" w:cs="Arial"/>
          <w:bCs/>
          <w:color w:val="000000"/>
          <w:sz w:val="24"/>
          <w:szCs w:val="24"/>
        </w:rPr>
        <w:t xml:space="preserve">A nossa orientadora, agradecemos </w:t>
      </w:r>
      <w:r w:rsidR="001D196F">
        <w:rPr>
          <w:rFonts w:ascii="Arial" w:hAnsi="Arial" w:cs="Arial"/>
          <w:bCs/>
          <w:color w:val="000000"/>
          <w:sz w:val="24"/>
          <w:szCs w:val="24"/>
        </w:rPr>
        <w:t>a</w:t>
      </w:r>
      <w:r>
        <w:rPr>
          <w:rFonts w:ascii="Arial" w:hAnsi="Arial" w:cs="Arial"/>
          <w:bCs/>
          <w:color w:val="000000"/>
          <w:sz w:val="24"/>
          <w:szCs w:val="24"/>
        </w:rPr>
        <w:t xml:space="preserve"> paciência, orientação </w:t>
      </w:r>
      <w:r w:rsidR="009A3BE0">
        <w:rPr>
          <w:rFonts w:ascii="Arial" w:hAnsi="Arial" w:cs="Arial"/>
          <w:bCs/>
          <w:color w:val="000000"/>
          <w:sz w:val="24"/>
          <w:szCs w:val="24"/>
        </w:rPr>
        <w:t>e comprometimento</w:t>
      </w:r>
      <w:r>
        <w:rPr>
          <w:rFonts w:ascii="Arial" w:hAnsi="Arial" w:cs="Arial"/>
          <w:bCs/>
          <w:color w:val="000000"/>
          <w:sz w:val="24"/>
          <w:szCs w:val="24"/>
        </w:rPr>
        <w:t xml:space="preserve"> durante esta jornada, seu conhecimento e dedicação nos permitiu a conclusão deste trabalho. </w:t>
      </w:r>
    </w:p>
    <w:p w14:paraId="531778BD" w14:textId="77777777" w:rsidR="0069459B" w:rsidRPr="00286007" w:rsidRDefault="0069459B" w:rsidP="0069459B">
      <w:pPr>
        <w:spacing w:after="0" w:line="240" w:lineRule="auto"/>
        <w:rPr>
          <w:rFonts w:ascii="Arial" w:hAnsi="Arial" w:cs="Arial"/>
          <w:b/>
          <w:color w:val="000000"/>
          <w:sz w:val="24"/>
          <w:szCs w:val="24"/>
        </w:rPr>
      </w:pPr>
    </w:p>
    <w:p w14:paraId="467FCD1E" w14:textId="65FE251E" w:rsidR="0069459B" w:rsidRPr="00286007" w:rsidRDefault="0069459B" w:rsidP="0069459B">
      <w:pPr>
        <w:spacing w:after="0" w:line="240" w:lineRule="auto"/>
        <w:jc w:val="center"/>
        <w:rPr>
          <w:rFonts w:ascii="Arial" w:hAnsi="Arial" w:cs="Arial"/>
          <w:color w:val="000000"/>
          <w:sz w:val="24"/>
          <w:szCs w:val="24"/>
        </w:rPr>
      </w:pPr>
    </w:p>
    <w:p w14:paraId="2FECC54D" w14:textId="77777777" w:rsidR="0069459B" w:rsidRPr="00286007" w:rsidRDefault="0069459B" w:rsidP="0069459B">
      <w:pPr>
        <w:spacing w:after="0" w:line="240" w:lineRule="auto"/>
        <w:jc w:val="center"/>
        <w:rPr>
          <w:rFonts w:ascii="Arial" w:hAnsi="Arial" w:cs="Arial"/>
          <w:color w:val="000000"/>
          <w:sz w:val="24"/>
          <w:szCs w:val="24"/>
        </w:rPr>
      </w:pPr>
    </w:p>
    <w:p w14:paraId="2959E6CD" w14:textId="77777777" w:rsidR="0069459B" w:rsidRPr="00286007" w:rsidRDefault="0069459B" w:rsidP="0069459B">
      <w:pPr>
        <w:spacing w:after="0" w:line="240" w:lineRule="auto"/>
        <w:jc w:val="center"/>
        <w:rPr>
          <w:rFonts w:ascii="Arial" w:hAnsi="Arial" w:cs="Arial"/>
          <w:color w:val="000000"/>
          <w:sz w:val="24"/>
          <w:szCs w:val="24"/>
        </w:rPr>
      </w:pPr>
    </w:p>
    <w:p w14:paraId="544C7AE2" w14:textId="526C9271" w:rsidR="0069459B" w:rsidRPr="00286007" w:rsidRDefault="0069459B" w:rsidP="00D94510">
      <w:pPr>
        <w:rPr>
          <w:rFonts w:ascii="Arial" w:hAnsi="Arial" w:cs="Arial"/>
          <w:color w:val="000000"/>
          <w:sz w:val="24"/>
          <w:szCs w:val="24"/>
        </w:rPr>
      </w:pPr>
    </w:p>
    <w:p w14:paraId="1513072C" w14:textId="77777777" w:rsidR="0069459B" w:rsidRPr="00286007" w:rsidRDefault="0069459B" w:rsidP="0069459B">
      <w:pPr>
        <w:ind w:left="4536"/>
        <w:jc w:val="both"/>
        <w:rPr>
          <w:rFonts w:ascii="Arial" w:hAnsi="Arial" w:cs="Arial"/>
          <w:i/>
          <w:iCs/>
        </w:rPr>
      </w:pPr>
    </w:p>
    <w:p w14:paraId="0736CED0" w14:textId="56B15D8F" w:rsidR="0069459B" w:rsidRPr="00286007" w:rsidRDefault="0069459B" w:rsidP="0069459B">
      <w:pPr>
        <w:ind w:left="4536"/>
        <w:jc w:val="both"/>
        <w:rPr>
          <w:rFonts w:ascii="Arial" w:hAnsi="Arial" w:cs="Arial"/>
          <w:i/>
          <w:iCs/>
        </w:rPr>
      </w:pPr>
    </w:p>
    <w:p w14:paraId="6D5F07F2" w14:textId="71C0B650" w:rsidR="00E84A65" w:rsidRPr="00286007" w:rsidRDefault="00E84A65" w:rsidP="0069459B">
      <w:pPr>
        <w:ind w:left="4536"/>
        <w:jc w:val="both"/>
        <w:rPr>
          <w:rFonts w:ascii="Arial" w:hAnsi="Arial" w:cs="Arial"/>
          <w:i/>
          <w:iCs/>
        </w:rPr>
      </w:pPr>
    </w:p>
    <w:p w14:paraId="091F0E61" w14:textId="077767B3" w:rsidR="00E84A65" w:rsidRPr="00286007" w:rsidRDefault="00E84A65" w:rsidP="0069459B">
      <w:pPr>
        <w:ind w:left="4536"/>
        <w:jc w:val="both"/>
        <w:rPr>
          <w:rFonts w:ascii="Arial" w:hAnsi="Arial" w:cs="Arial"/>
          <w:i/>
          <w:iCs/>
        </w:rPr>
      </w:pPr>
    </w:p>
    <w:p w14:paraId="0AD1E3F2" w14:textId="31226AF2" w:rsidR="00E84A65" w:rsidRPr="00286007" w:rsidRDefault="00E84A65" w:rsidP="0069459B">
      <w:pPr>
        <w:ind w:left="4536"/>
        <w:jc w:val="both"/>
        <w:rPr>
          <w:rFonts w:ascii="Arial" w:hAnsi="Arial" w:cs="Arial"/>
          <w:i/>
          <w:iCs/>
        </w:rPr>
      </w:pPr>
    </w:p>
    <w:p w14:paraId="106D89F4" w14:textId="21C890CF" w:rsidR="00E84A65" w:rsidRPr="00286007" w:rsidRDefault="00E84A65" w:rsidP="0069459B">
      <w:pPr>
        <w:ind w:left="4536"/>
        <w:jc w:val="both"/>
        <w:rPr>
          <w:rFonts w:ascii="Arial" w:hAnsi="Arial" w:cs="Arial"/>
          <w:i/>
          <w:iCs/>
        </w:rPr>
      </w:pPr>
    </w:p>
    <w:p w14:paraId="266818F0" w14:textId="6B438AFB" w:rsidR="00494EC8" w:rsidRPr="00286007" w:rsidRDefault="00494EC8" w:rsidP="0069459B">
      <w:pPr>
        <w:ind w:left="4536"/>
        <w:jc w:val="both"/>
        <w:rPr>
          <w:rFonts w:ascii="Arial" w:hAnsi="Arial" w:cs="Arial"/>
          <w:i/>
          <w:iCs/>
        </w:rPr>
      </w:pPr>
    </w:p>
    <w:p w14:paraId="1937A504" w14:textId="06C2383D" w:rsidR="00494EC8" w:rsidRPr="00286007" w:rsidRDefault="00494EC8" w:rsidP="0069459B">
      <w:pPr>
        <w:ind w:left="4536"/>
        <w:jc w:val="both"/>
        <w:rPr>
          <w:rFonts w:ascii="Arial" w:hAnsi="Arial" w:cs="Arial"/>
          <w:i/>
          <w:iCs/>
        </w:rPr>
      </w:pPr>
    </w:p>
    <w:p w14:paraId="63F42EF6" w14:textId="29BA730D" w:rsidR="00494EC8" w:rsidRPr="00286007" w:rsidRDefault="00494EC8" w:rsidP="0069459B">
      <w:pPr>
        <w:ind w:left="4536"/>
        <w:jc w:val="both"/>
        <w:rPr>
          <w:rFonts w:ascii="Arial" w:hAnsi="Arial" w:cs="Arial"/>
          <w:i/>
          <w:iCs/>
        </w:rPr>
      </w:pPr>
    </w:p>
    <w:p w14:paraId="70DC91D6" w14:textId="58D3AFF5" w:rsidR="00494EC8" w:rsidRPr="00286007" w:rsidRDefault="00494EC8" w:rsidP="0069459B">
      <w:pPr>
        <w:ind w:left="4536"/>
        <w:jc w:val="both"/>
        <w:rPr>
          <w:rFonts w:ascii="Arial" w:hAnsi="Arial" w:cs="Arial"/>
          <w:i/>
          <w:iCs/>
        </w:rPr>
      </w:pPr>
    </w:p>
    <w:p w14:paraId="4C123587" w14:textId="719C489E" w:rsidR="00494EC8" w:rsidRPr="00286007" w:rsidRDefault="00494EC8" w:rsidP="0069459B">
      <w:pPr>
        <w:ind w:left="4536"/>
        <w:jc w:val="both"/>
        <w:rPr>
          <w:rFonts w:ascii="Arial" w:hAnsi="Arial" w:cs="Arial"/>
          <w:i/>
          <w:iCs/>
        </w:rPr>
      </w:pPr>
    </w:p>
    <w:p w14:paraId="139AC7AB" w14:textId="33EA9EBF" w:rsidR="00494EC8" w:rsidRPr="00286007" w:rsidRDefault="00494EC8" w:rsidP="0069459B">
      <w:pPr>
        <w:ind w:left="4536"/>
        <w:jc w:val="both"/>
        <w:rPr>
          <w:rFonts w:ascii="Arial" w:hAnsi="Arial" w:cs="Arial"/>
          <w:i/>
          <w:iCs/>
        </w:rPr>
      </w:pPr>
    </w:p>
    <w:p w14:paraId="23CBDE44" w14:textId="5F1A9B43" w:rsidR="00286007" w:rsidRDefault="00286007" w:rsidP="00801C16">
      <w:pPr>
        <w:jc w:val="both"/>
        <w:rPr>
          <w:rFonts w:ascii="Arial" w:hAnsi="Arial" w:cs="Arial"/>
          <w:i/>
          <w:iCs/>
        </w:rPr>
      </w:pPr>
    </w:p>
    <w:p w14:paraId="1AC33AE6" w14:textId="4EB75010" w:rsidR="00286007" w:rsidRDefault="00286007" w:rsidP="0069459B">
      <w:pPr>
        <w:ind w:left="4536"/>
        <w:jc w:val="both"/>
        <w:rPr>
          <w:rFonts w:ascii="Arial" w:hAnsi="Arial" w:cs="Arial"/>
          <w:i/>
          <w:iCs/>
        </w:rPr>
      </w:pPr>
    </w:p>
    <w:p w14:paraId="69874CBA" w14:textId="06977063" w:rsidR="00286007" w:rsidRDefault="00286007" w:rsidP="0069459B">
      <w:pPr>
        <w:ind w:left="4536"/>
        <w:jc w:val="both"/>
        <w:rPr>
          <w:rFonts w:ascii="Arial" w:hAnsi="Arial" w:cs="Arial"/>
          <w:i/>
          <w:iCs/>
        </w:rPr>
      </w:pPr>
    </w:p>
    <w:p w14:paraId="7ABF4041" w14:textId="161109F5" w:rsidR="00286007" w:rsidRDefault="00286007" w:rsidP="0069459B">
      <w:pPr>
        <w:ind w:left="4536"/>
        <w:jc w:val="both"/>
        <w:rPr>
          <w:rFonts w:ascii="Arial" w:hAnsi="Arial" w:cs="Arial"/>
          <w:i/>
          <w:iCs/>
        </w:rPr>
      </w:pPr>
    </w:p>
    <w:p w14:paraId="46CD1A3A" w14:textId="4573F75D" w:rsidR="00E84A65" w:rsidRPr="00286007" w:rsidRDefault="00E84A65" w:rsidP="0069459B">
      <w:pPr>
        <w:ind w:left="4536"/>
        <w:jc w:val="both"/>
        <w:rPr>
          <w:rFonts w:ascii="Arial" w:hAnsi="Arial" w:cs="Arial"/>
          <w:i/>
          <w:iCs/>
        </w:rPr>
      </w:pPr>
    </w:p>
    <w:p w14:paraId="0CE591E4" w14:textId="5E1A88E8" w:rsidR="00E84A65" w:rsidRPr="00286007" w:rsidRDefault="00E84A65" w:rsidP="0069459B">
      <w:pPr>
        <w:ind w:left="4536"/>
        <w:jc w:val="both"/>
        <w:rPr>
          <w:rFonts w:ascii="Arial" w:hAnsi="Arial" w:cs="Arial"/>
          <w:i/>
          <w:iCs/>
        </w:rPr>
      </w:pPr>
    </w:p>
    <w:p w14:paraId="799BE874" w14:textId="77777777" w:rsidR="00CC2269" w:rsidRDefault="00011AD6" w:rsidP="00CC2269">
      <w:pPr>
        <w:rPr>
          <w:rFonts w:ascii="Arial" w:hAnsi="Arial" w:cs="Arial"/>
          <w:b/>
          <w:bCs/>
          <w:color w:val="000000"/>
          <w:sz w:val="24"/>
          <w:szCs w:val="24"/>
        </w:rPr>
      </w:pPr>
      <w:r>
        <w:rPr>
          <w:rFonts w:ascii="Arial" w:hAnsi="Arial" w:cs="Arial"/>
          <w:b/>
          <w:bCs/>
          <w:color w:val="000000"/>
          <w:sz w:val="24"/>
          <w:szCs w:val="24"/>
        </w:rPr>
        <w:t xml:space="preserve">                                                        </w:t>
      </w:r>
      <w:r w:rsidR="00D66597" w:rsidRPr="00286007">
        <w:rPr>
          <w:rFonts w:ascii="Arial" w:hAnsi="Arial" w:cs="Arial"/>
          <w:b/>
          <w:bCs/>
          <w:color w:val="000000"/>
          <w:sz w:val="24"/>
          <w:szCs w:val="24"/>
        </w:rPr>
        <w:t>RESUMO</w:t>
      </w:r>
      <w:r w:rsidR="00255D0B" w:rsidRPr="00286007">
        <w:rPr>
          <w:rFonts w:ascii="Arial" w:hAnsi="Arial" w:cs="Arial"/>
          <w:b/>
          <w:bCs/>
          <w:color w:val="000000"/>
          <w:sz w:val="24"/>
          <w:szCs w:val="24"/>
        </w:rPr>
        <w:t xml:space="preserve"> </w:t>
      </w:r>
    </w:p>
    <w:p w14:paraId="7A781699" w14:textId="77777777" w:rsidR="00B671F1" w:rsidRDefault="00B671F1" w:rsidP="00CC2269">
      <w:pPr>
        <w:rPr>
          <w:rFonts w:ascii="Arial" w:hAnsi="Arial" w:cs="Arial"/>
          <w:b/>
          <w:bCs/>
          <w:color w:val="000000"/>
          <w:sz w:val="24"/>
          <w:szCs w:val="24"/>
        </w:rPr>
      </w:pPr>
    </w:p>
    <w:p w14:paraId="6C07D71A" w14:textId="0A8A61D7" w:rsidR="00B671F1" w:rsidRPr="00B671F1" w:rsidRDefault="00B671F1" w:rsidP="0090078B">
      <w:pPr>
        <w:spacing w:line="240" w:lineRule="auto"/>
        <w:jc w:val="both"/>
        <w:rPr>
          <w:rFonts w:ascii="Arial" w:hAnsi="Arial" w:cs="Arial"/>
          <w:bCs/>
          <w:color w:val="000000"/>
          <w:sz w:val="24"/>
          <w:szCs w:val="24"/>
        </w:rPr>
      </w:pPr>
      <w:r>
        <w:rPr>
          <w:rFonts w:ascii="Arial" w:hAnsi="Arial" w:cs="Arial"/>
          <w:bCs/>
          <w:color w:val="000000"/>
          <w:sz w:val="24"/>
          <w:szCs w:val="24"/>
        </w:rPr>
        <w:t xml:space="preserve">O presente trabalho de conclusão de curso aborda questões relacionadas as férias, contratos de trabalho e intervalo intrajornada no contexto da Reforma Trabalhista no Brasil. A Reforma Trabalhista realizada em 2017 trouxe alterações significativas na legislação trabalhista, de modo a impactar as relações de trabalho e os direitos trabalhistas. </w:t>
      </w:r>
      <w:r w:rsidR="005647C6">
        <w:rPr>
          <w:rFonts w:ascii="Arial" w:hAnsi="Arial" w:cs="Arial"/>
          <w:bCs/>
          <w:color w:val="000000"/>
          <w:sz w:val="24"/>
          <w:szCs w:val="24"/>
        </w:rPr>
        <w:t>No que se refere as férias, a reforma introduziu a possibilidade de fracionamentos em até três períodos, não devendo nenhum dos per</w:t>
      </w:r>
      <w:r w:rsidR="00D36254">
        <w:rPr>
          <w:rFonts w:ascii="Arial" w:hAnsi="Arial" w:cs="Arial"/>
          <w:bCs/>
          <w:color w:val="000000"/>
          <w:sz w:val="24"/>
          <w:szCs w:val="24"/>
        </w:rPr>
        <w:t xml:space="preserve">íodos serem inferiores </w:t>
      </w:r>
      <w:r w:rsidR="00C4101C">
        <w:rPr>
          <w:rFonts w:ascii="Arial" w:hAnsi="Arial" w:cs="Arial"/>
          <w:bCs/>
          <w:color w:val="000000"/>
          <w:sz w:val="24"/>
          <w:szCs w:val="24"/>
        </w:rPr>
        <w:t>a</w:t>
      </w:r>
      <w:r w:rsidR="005647C6">
        <w:rPr>
          <w:rFonts w:ascii="Arial" w:hAnsi="Arial" w:cs="Arial"/>
          <w:bCs/>
          <w:color w:val="000000"/>
          <w:sz w:val="24"/>
          <w:szCs w:val="24"/>
        </w:rPr>
        <w:t xml:space="preserve"> cinco dias, trazendo dessa maneira maior flexibilidade ao empregado e empregador. </w:t>
      </w:r>
      <w:r w:rsidR="000A4F4E">
        <w:rPr>
          <w:rFonts w:ascii="Arial" w:hAnsi="Arial" w:cs="Arial"/>
          <w:bCs/>
          <w:color w:val="000000"/>
          <w:sz w:val="24"/>
          <w:szCs w:val="24"/>
        </w:rPr>
        <w:t>Em relação aos contratos de trabalho, houve a legalização de novas modalidades de contratação, sendo elas: o contrato intermitente, terceirização e teletraba</w:t>
      </w:r>
      <w:r w:rsidR="009E37DC">
        <w:rPr>
          <w:rFonts w:ascii="Arial" w:hAnsi="Arial" w:cs="Arial"/>
          <w:bCs/>
          <w:color w:val="000000"/>
          <w:sz w:val="24"/>
          <w:szCs w:val="24"/>
        </w:rPr>
        <w:t>lho, modalidades essas que, têm o intuito de</w:t>
      </w:r>
      <w:r w:rsidR="00F643DB">
        <w:rPr>
          <w:rFonts w:ascii="Arial" w:hAnsi="Arial" w:cs="Arial"/>
          <w:bCs/>
          <w:color w:val="000000"/>
          <w:sz w:val="24"/>
          <w:szCs w:val="24"/>
        </w:rPr>
        <w:t xml:space="preserve"> incentivar o</w:t>
      </w:r>
      <w:r w:rsidR="009E37DC">
        <w:rPr>
          <w:rFonts w:ascii="Arial" w:hAnsi="Arial" w:cs="Arial"/>
          <w:bCs/>
          <w:color w:val="000000"/>
          <w:sz w:val="24"/>
          <w:szCs w:val="24"/>
        </w:rPr>
        <w:t xml:space="preserve"> contratante, lhe possibilitando novas forma</w:t>
      </w:r>
      <w:r w:rsidR="00306B42">
        <w:rPr>
          <w:rFonts w:ascii="Arial" w:hAnsi="Arial" w:cs="Arial"/>
          <w:bCs/>
          <w:color w:val="000000"/>
          <w:sz w:val="24"/>
          <w:szCs w:val="24"/>
        </w:rPr>
        <w:t>s</w:t>
      </w:r>
      <w:r w:rsidR="009E37DC">
        <w:rPr>
          <w:rFonts w:ascii="Arial" w:hAnsi="Arial" w:cs="Arial"/>
          <w:bCs/>
          <w:color w:val="000000"/>
          <w:sz w:val="24"/>
          <w:szCs w:val="24"/>
        </w:rPr>
        <w:t xml:space="preserve"> de contratação que podem reduzir os gastos com mão de obra, trazendo também a possibilidade de evitar vínculos empregatícios, a depender da forma de contratação.</w:t>
      </w:r>
      <w:r w:rsidR="000A4F4E">
        <w:rPr>
          <w:rFonts w:ascii="Arial" w:hAnsi="Arial" w:cs="Arial"/>
          <w:bCs/>
          <w:color w:val="000000"/>
          <w:sz w:val="24"/>
          <w:szCs w:val="24"/>
        </w:rPr>
        <w:t xml:space="preserve"> Quanto ao intervalo intrajornada, a reforma permitiu a negociação direta entre empregados e empregadores para a redução do intervalo, desde que respeitando os limites legais. </w:t>
      </w:r>
      <w:r w:rsidR="00FD45F6">
        <w:rPr>
          <w:rFonts w:ascii="Arial" w:hAnsi="Arial" w:cs="Arial"/>
          <w:bCs/>
          <w:color w:val="000000"/>
          <w:sz w:val="24"/>
          <w:szCs w:val="24"/>
        </w:rPr>
        <w:t xml:space="preserve">Em resumo, o presente trabalho de conclusão abordará as questões </w:t>
      </w:r>
      <w:r w:rsidR="00FB1E96">
        <w:rPr>
          <w:rFonts w:ascii="Arial" w:hAnsi="Arial" w:cs="Arial"/>
          <w:bCs/>
          <w:color w:val="000000"/>
          <w:sz w:val="24"/>
          <w:szCs w:val="24"/>
        </w:rPr>
        <w:t xml:space="preserve">acima </w:t>
      </w:r>
      <w:r w:rsidR="00FD45F6">
        <w:rPr>
          <w:rFonts w:ascii="Arial" w:hAnsi="Arial" w:cs="Arial"/>
          <w:bCs/>
          <w:color w:val="000000"/>
          <w:sz w:val="24"/>
          <w:szCs w:val="24"/>
        </w:rPr>
        <w:t xml:space="preserve">mencionadas, fornecendo uma visão abreviada dos assuntos no que tange o mercado de trabalho brasileiro, e seus impactos aos participantes da economia brasileira. </w:t>
      </w:r>
    </w:p>
    <w:p w14:paraId="267D56FD" w14:textId="77777777" w:rsidR="00CC2269" w:rsidRDefault="00CC2269" w:rsidP="00CC2269">
      <w:pPr>
        <w:rPr>
          <w:rFonts w:ascii="Arial" w:hAnsi="Arial" w:cs="Arial"/>
          <w:b/>
          <w:bCs/>
          <w:color w:val="000000"/>
          <w:sz w:val="24"/>
          <w:szCs w:val="24"/>
        </w:rPr>
      </w:pPr>
    </w:p>
    <w:p w14:paraId="5CA7FBC0" w14:textId="77777777" w:rsidR="00CC2269" w:rsidRPr="00CC2269" w:rsidRDefault="00CC2269" w:rsidP="00CC2269">
      <w:pPr>
        <w:pBdr>
          <w:bottom w:val="single" w:sz="6" w:space="1" w:color="auto"/>
        </w:pBdr>
        <w:spacing w:after="0" w:line="240" w:lineRule="auto"/>
        <w:rPr>
          <w:rFonts w:ascii="Arial" w:eastAsia="Times New Roman" w:hAnsi="Arial" w:cs="Arial"/>
          <w:vanish/>
          <w:sz w:val="16"/>
          <w:szCs w:val="16"/>
          <w:lang w:eastAsia="pt-BR"/>
        </w:rPr>
      </w:pPr>
      <w:r w:rsidRPr="00CC2269">
        <w:rPr>
          <w:rFonts w:ascii="Arial" w:eastAsia="Times New Roman" w:hAnsi="Arial" w:cs="Arial"/>
          <w:vanish/>
          <w:sz w:val="16"/>
          <w:szCs w:val="16"/>
          <w:lang w:eastAsia="pt-BR"/>
        </w:rPr>
        <w:t>Parte superior do formulário</w:t>
      </w:r>
    </w:p>
    <w:p w14:paraId="2B574AA0" w14:textId="09947292" w:rsidR="00D66597" w:rsidRPr="00286007" w:rsidRDefault="00ED6745" w:rsidP="00ED6745">
      <w:pPr>
        <w:jc w:val="both"/>
        <w:rPr>
          <w:rFonts w:ascii="Arial" w:hAnsi="Arial" w:cs="Arial"/>
          <w:sz w:val="24"/>
          <w:szCs w:val="24"/>
        </w:rPr>
      </w:pPr>
      <w:r w:rsidRPr="00286007">
        <w:rPr>
          <w:rFonts w:ascii="Arial" w:hAnsi="Arial" w:cs="Arial"/>
          <w:b/>
          <w:bCs/>
          <w:sz w:val="24"/>
          <w:szCs w:val="24"/>
        </w:rPr>
        <w:t>Palavras-chave:</w:t>
      </w:r>
      <w:r w:rsidRPr="00286007">
        <w:rPr>
          <w:rFonts w:ascii="Arial" w:hAnsi="Arial" w:cs="Arial"/>
          <w:sz w:val="24"/>
          <w:szCs w:val="24"/>
        </w:rPr>
        <w:t xml:space="preserve"> R</w:t>
      </w:r>
      <w:r w:rsidR="001037FD">
        <w:rPr>
          <w:rFonts w:ascii="Arial" w:hAnsi="Arial" w:cs="Arial"/>
          <w:sz w:val="24"/>
          <w:szCs w:val="24"/>
        </w:rPr>
        <w:t>eforma trabalhista; flexibilização;</w:t>
      </w:r>
      <w:r w:rsidR="00DE1C8A">
        <w:rPr>
          <w:rFonts w:ascii="Arial" w:hAnsi="Arial" w:cs="Arial"/>
          <w:sz w:val="24"/>
          <w:szCs w:val="24"/>
        </w:rPr>
        <w:t xml:space="preserve"> legislação trabalhista</w:t>
      </w:r>
      <w:r w:rsidR="003348FA">
        <w:rPr>
          <w:rFonts w:ascii="Arial" w:hAnsi="Arial" w:cs="Arial"/>
          <w:sz w:val="24"/>
          <w:szCs w:val="24"/>
        </w:rPr>
        <w:t>; mercado de trabalho</w:t>
      </w:r>
      <w:r w:rsidRPr="00286007">
        <w:rPr>
          <w:rFonts w:ascii="Arial" w:hAnsi="Arial" w:cs="Arial"/>
          <w:sz w:val="24"/>
          <w:szCs w:val="24"/>
        </w:rPr>
        <w:t>.</w:t>
      </w:r>
    </w:p>
    <w:p w14:paraId="4ED6A5EE" w14:textId="77777777" w:rsidR="00D66597" w:rsidRPr="00286007" w:rsidRDefault="00D66597" w:rsidP="00D66597">
      <w:pPr>
        <w:spacing w:after="0" w:line="240" w:lineRule="auto"/>
        <w:jc w:val="center"/>
        <w:rPr>
          <w:rFonts w:ascii="Arial" w:hAnsi="Arial" w:cs="Arial"/>
          <w:color w:val="000000"/>
          <w:sz w:val="24"/>
          <w:szCs w:val="24"/>
        </w:rPr>
      </w:pPr>
    </w:p>
    <w:p w14:paraId="1BA87215" w14:textId="77777777" w:rsidR="00D66597" w:rsidRPr="00286007" w:rsidRDefault="00D66597" w:rsidP="00D66597">
      <w:pPr>
        <w:spacing w:after="0" w:line="240" w:lineRule="auto"/>
        <w:jc w:val="center"/>
        <w:rPr>
          <w:rFonts w:ascii="Arial" w:hAnsi="Arial" w:cs="Arial"/>
          <w:color w:val="000000"/>
          <w:sz w:val="24"/>
          <w:szCs w:val="24"/>
        </w:rPr>
      </w:pPr>
    </w:p>
    <w:p w14:paraId="282D4235" w14:textId="77777777" w:rsidR="00D66597" w:rsidRPr="00286007" w:rsidRDefault="00D66597" w:rsidP="00D66597">
      <w:pPr>
        <w:spacing w:after="0" w:line="240" w:lineRule="auto"/>
        <w:jc w:val="center"/>
        <w:rPr>
          <w:rFonts w:ascii="Arial" w:hAnsi="Arial" w:cs="Arial"/>
          <w:color w:val="000000"/>
          <w:sz w:val="24"/>
          <w:szCs w:val="24"/>
        </w:rPr>
      </w:pPr>
    </w:p>
    <w:p w14:paraId="38C13563" w14:textId="77777777" w:rsidR="00D66597" w:rsidRPr="00286007" w:rsidRDefault="00D66597" w:rsidP="00D66597">
      <w:pPr>
        <w:ind w:left="4536"/>
        <w:jc w:val="both"/>
        <w:rPr>
          <w:rFonts w:ascii="Arial" w:hAnsi="Arial" w:cs="Arial"/>
          <w:i/>
          <w:iCs/>
        </w:rPr>
      </w:pPr>
    </w:p>
    <w:p w14:paraId="6729E0C4" w14:textId="77777777" w:rsidR="00D66597" w:rsidRPr="00286007" w:rsidRDefault="00D66597" w:rsidP="00D66597">
      <w:pPr>
        <w:ind w:left="4536"/>
        <w:jc w:val="both"/>
        <w:rPr>
          <w:rFonts w:ascii="Arial" w:hAnsi="Arial" w:cs="Arial"/>
          <w:i/>
          <w:iCs/>
        </w:rPr>
      </w:pPr>
    </w:p>
    <w:p w14:paraId="4CA0BC2F" w14:textId="77777777" w:rsidR="00D66597" w:rsidRPr="00286007" w:rsidRDefault="00D66597" w:rsidP="00D66597">
      <w:pPr>
        <w:ind w:left="4536"/>
        <w:jc w:val="both"/>
        <w:rPr>
          <w:rFonts w:ascii="Arial" w:hAnsi="Arial" w:cs="Arial"/>
          <w:i/>
          <w:iCs/>
        </w:rPr>
      </w:pPr>
    </w:p>
    <w:p w14:paraId="4D603003" w14:textId="77777777" w:rsidR="00D66597" w:rsidRPr="00286007" w:rsidRDefault="00D66597" w:rsidP="00D66597">
      <w:pPr>
        <w:ind w:left="4536"/>
        <w:jc w:val="both"/>
        <w:rPr>
          <w:rFonts w:ascii="Arial" w:hAnsi="Arial" w:cs="Arial"/>
          <w:i/>
          <w:iCs/>
        </w:rPr>
      </w:pPr>
    </w:p>
    <w:p w14:paraId="7E1ED43A" w14:textId="77777777" w:rsidR="00D66597" w:rsidRPr="00286007" w:rsidRDefault="00D66597" w:rsidP="00D66597">
      <w:pPr>
        <w:ind w:left="4536"/>
        <w:jc w:val="both"/>
        <w:rPr>
          <w:rFonts w:ascii="Arial" w:hAnsi="Arial" w:cs="Arial"/>
          <w:i/>
          <w:iCs/>
        </w:rPr>
      </w:pPr>
    </w:p>
    <w:p w14:paraId="7FC0BFE9" w14:textId="77777777" w:rsidR="00D66597" w:rsidRPr="00286007" w:rsidRDefault="00D66597" w:rsidP="00D66597">
      <w:pPr>
        <w:ind w:left="4536"/>
        <w:jc w:val="both"/>
        <w:rPr>
          <w:rFonts w:ascii="Arial" w:hAnsi="Arial" w:cs="Arial"/>
          <w:i/>
          <w:iCs/>
        </w:rPr>
      </w:pPr>
    </w:p>
    <w:p w14:paraId="208F3DD0" w14:textId="77777777" w:rsidR="00D66597" w:rsidRPr="00286007" w:rsidRDefault="00D66597" w:rsidP="00D66597">
      <w:pPr>
        <w:ind w:left="4536"/>
        <w:jc w:val="both"/>
        <w:rPr>
          <w:rFonts w:ascii="Arial" w:hAnsi="Arial" w:cs="Arial"/>
          <w:i/>
          <w:iCs/>
        </w:rPr>
      </w:pPr>
    </w:p>
    <w:p w14:paraId="32432B41" w14:textId="781649E8" w:rsidR="00D66597" w:rsidRDefault="00D66597" w:rsidP="00D66597">
      <w:pPr>
        <w:ind w:left="4536"/>
        <w:jc w:val="both"/>
        <w:rPr>
          <w:rFonts w:ascii="Arial" w:hAnsi="Arial" w:cs="Arial"/>
          <w:i/>
          <w:iCs/>
        </w:rPr>
      </w:pPr>
    </w:p>
    <w:p w14:paraId="0A1E313F" w14:textId="77777777" w:rsidR="00286007" w:rsidRPr="00286007" w:rsidRDefault="00286007" w:rsidP="00D66597">
      <w:pPr>
        <w:ind w:left="4536"/>
        <w:jc w:val="both"/>
        <w:rPr>
          <w:rFonts w:ascii="Arial" w:hAnsi="Arial" w:cs="Arial"/>
          <w:i/>
          <w:iCs/>
        </w:rPr>
      </w:pPr>
    </w:p>
    <w:p w14:paraId="3B030526" w14:textId="4F25C8A2" w:rsidR="00E84A65" w:rsidRPr="00286007" w:rsidRDefault="00E84A65" w:rsidP="0069459B">
      <w:pPr>
        <w:ind w:left="4536"/>
        <w:jc w:val="both"/>
        <w:rPr>
          <w:rFonts w:ascii="Arial" w:hAnsi="Arial" w:cs="Arial"/>
          <w:i/>
          <w:iCs/>
        </w:rPr>
      </w:pPr>
    </w:p>
    <w:p w14:paraId="778EDD85" w14:textId="77777777" w:rsidR="00494EC8" w:rsidRPr="00286007" w:rsidRDefault="00494EC8" w:rsidP="0069459B">
      <w:pPr>
        <w:ind w:left="4536"/>
        <w:jc w:val="both"/>
        <w:rPr>
          <w:rFonts w:ascii="Arial" w:hAnsi="Arial" w:cs="Arial"/>
          <w:i/>
          <w:iCs/>
        </w:rPr>
      </w:pPr>
    </w:p>
    <w:p w14:paraId="476FEFCE" w14:textId="2C4F932B" w:rsidR="003309CC" w:rsidRPr="00286007" w:rsidRDefault="003309CC" w:rsidP="0069459B">
      <w:pPr>
        <w:ind w:left="4536"/>
        <w:jc w:val="both"/>
        <w:rPr>
          <w:rFonts w:ascii="Arial" w:hAnsi="Arial" w:cs="Arial"/>
          <w:i/>
          <w:iCs/>
        </w:rPr>
      </w:pPr>
    </w:p>
    <w:p w14:paraId="03CDB097" w14:textId="04FC4DC7" w:rsidR="003309CC" w:rsidRPr="00286007" w:rsidRDefault="003309CC" w:rsidP="0069459B">
      <w:pPr>
        <w:ind w:left="4536"/>
        <w:jc w:val="both"/>
        <w:rPr>
          <w:rFonts w:ascii="Arial" w:hAnsi="Arial" w:cs="Arial"/>
          <w:i/>
          <w:iCs/>
        </w:rPr>
      </w:pPr>
    </w:p>
    <w:p w14:paraId="705D37E0" w14:textId="51CA7925" w:rsidR="003309CC" w:rsidRDefault="003309CC" w:rsidP="003309CC">
      <w:pPr>
        <w:jc w:val="center"/>
        <w:rPr>
          <w:rFonts w:ascii="Arial" w:hAnsi="Arial" w:cs="Arial"/>
          <w:b/>
          <w:bCs/>
          <w:color w:val="000000"/>
          <w:sz w:val="24"/>
          <w:szCs w:val="24"/>
          <w:lang w:val="en-US"/>
        </w:rPr>
      </w:pPr>
      <w:r w:rsidRPr="005833AA">
        <w:rPr>
          <w:rFonts w:ascii="Arial" w:hAnsi="Arial" w:cs="Arial"/>
          <w:b/>
          <w:bCs/>
          <w:color w:val="000000"/>
          <w:sz w:val="24"/>
          <w:szCs w:val="24"/>
          <w:lang w:val="en-US"/>
        </w:rPr>
        <w:t>ABSTRACT</w:t>
      </w:r>
    </w:p>
    <w:p w14:paraId="6E67BD2F" w14:textId="77777777" w:rsidR="00FD2C9C" w:rsidRDefault="00FD2C9C" w:rsidP="003309CC">
      <w:pPr>
        <w:jc w:val="center"/>
        <w:rPr>
          <w:rFonts w:ascii="Arial" w:hAnsi="Arial" w:cs="Arial"/>
          <w:b/>
          <w:bCs/>
          <w:color w:val="000000"/>
          <w:sz w:val="24"/>
          <w:szCs w:val="24"/>
          <w:lang w:val="en-US"/>
        </w:rPr>
      </w:pPr>
    </w:p>
    <w:p w14:paraId="1CD1A37F" w14:textId="23A4E89F" w:rsidR="00FD2C9C" w:rsidRPr="00FD2C9C" w:rsidRDefault="00F875B5" w:rsidP="0090078B">
      <w:pPr>
        <w:spacing w:line="240" w:lineRule="auto"/>
        <w:jc w:val="both"/>
        <w:rPr>
          <w:rFonts w:ascii="Arial" w:hAnsi="Arial" w:cs="Arial"/>
          <w:bCs/>
          <w:color w:val="000000"/>
          <w:sz w:val="24"/>
          <w:szCs w:val="24"/>
          <w:lang w:val="en-US"/>
        </w:rPr>
      </w:pPr>
      <w:r>
        <w:rPr>
          <w:rFonts w:ascii="Arial" w:hAnsi="Arial" w:cs="Arial"/>
          <w:bCs/>
          <w:color w:val="000000"/>
          <w:sz w:val="24"/>
          <w:szCs w:val="24"/>
          <w:lang w:val="en-US"/>
        </w:rPr>
        <w:t>This course conclusion paper</w:t>
      </w:r>
      <w:r w:rsidR="00FD2C9C">
        <w:rPr>
          <w:rFonts w:ascii="Arial" w:hAnsi="Arial" w:cs="Arial"/>
          <w:bCs/>
          <w:color w:val="000000"/>
          <w:sz w:val="24"/>
          <w:szCs w:val="24"/>
          <w:lang w:val="en-US"/>
        </w:rPr>
        <w:t xml:space="preserve"> </w:t>
      </w:r>
      <w:r w:rsidR="007C7CB8">
        <w:rPr>
          <w:rFonts w:ascii="Arial" w:hAnsi="Arial" w:cs="Arial"/>
          <w:bCs/>
          <w:color w:val="000000"/>
          <w:sz w:val="24"/>
          <w:szCs w:val="24"/>
          <w:lang w:val="en-US"/>
        </w:rPr>
        <w:t>addresses issues related to vacation,</w:t>
      </w:r>
      <w:r w:rsidR="005C61BD">
        <w:rPr>
          <w:rFonts w:ascii="Arial" w:hAnsi="Arial" w:cs="Arial"/>
          <w:bCs/>
          <w:color w:val="000000"/>
          <w:sz w:val="24"/>
          <w:szCs w:val="24"/>
          <w:lang w:val="en-US"/>
        </w:rPr>
        <w:t xml:space="preserve"> employment contracts and intra</w:t>
      </w:r>
      <w:r w:rsidR="007C7CB8">
        <w:rPr>
          <w:rFonts w:ascii="Arial" w:hAnsi="Arial" w:cs="Arial"/>
          <w:bCs/>
          <w:color w:val="000000"/>
          <w:sz w:val="24"/>
          <w:szCs w:val="24"/>
          <w:lang w:val="en-US"/>
        </w:rPr>
        <w:t xml:space="preserve">day breaks in the context of the Labor Reform in Brazil. </w:t>
      </w:r>
      <w:r w:rsidR="00B134EE">
        <w:rPr>
          <w:rFonts w:ascii="Arial" w:hAnsi="Arial" w:cs="Arial"/>
          <w:bCs/>
          <w:color w:val="000000"/>
          <w:sz w:val="24"/>
          <w:szCs w:val="24"/>
          <w:lang w:val="en-US"/>
        </w:rPr>
        <w:t xml:space="preserve">The Labor Reform promulgated in 2017 brought significant changes to labor legislation, in order to affect labor relations and labor rights. </w:t>
      </w:r>
      <w:r w:rsidR="0089020A">
        <w:rPr>
          <w:rFonts w:ascii="Arial" w:hAnsi="Arial" w:cs="Arial"/>
          <w:bCs/>
          <w:color w:val="000000"/>
          <w:sz w:val="24"/>
          <w:szCs w:val="24"/>
          <w:lang w:val="en-US"/>
        </w:rPr>
        <w:t>Regarding</w:t>
      </w:r>
      <w:r w:rsidR="00B134EE">
        <w:rPr>
          <w:rFonts w:ascii="Arial" w:hAnsi="Arial" w:cs="Arial"/>
          <w:bCs/>
          <w:color w:val="000000"/>
          <w:sz w:val="24"/>
          <w:szCs w:val="24"/>
          <w:lang w:val="en-US"/>
        </w:rPr>
        <w:t xml:space="preserve"> vacations, the reform introduced the possibility of splitting them into up to three periods, none of which should be less than five days, thus bringing greater flexibi</w:t>
      </w:r>
      <w:r w:rsidR="005C61BD">
        <w:rPr>
          <w:rFonts w:ascii="Arial" w:hAnsi="Arial" w:cs="Arial"/>
          <w:bCs/>
          <w:color w:val="000000"/>
          <w:sz w:val="24"/>
          <w:szCs w:val="24"/>
          <w:lang w:val="en-US"/>
        </w:rPr>
        <w:t>lity to employees and employers</w:t>
      </w:r>
      <w:r w:rsidR="00267E0D">
        <w:rPr>
          <w:rFonts w:ascii="Arial" w:hAnsi="Arial" w:cs="Arial"/>
          <w:bCs/>
          <w:color w:val="000000"/>
          <w:sz w:val="24"/>
          <w:szCs w:val="24"/>
          <w:lang w:val="en-US"/>
        </w:rPr>
        <w:t>.</w:t>
      </w:r>
      <w:r w:rsidR="005C61BD">
        <w:rPr>
          <w:rFonts w:ascii="Arial" w:hAnsi="Arial" w:cs="Arial"/>
          <w:bCs/>
          <w:color w:val="000000"/>
          <w:sz w:val="24"/>
          <w:szCs w:val="24"/>
          <w:lang w:val="en-US"/>
        </w:rPr>
        <w:t xml:space="preserve"> </w:t>
      </w:r>
      <w:r w:rsidR="00267E0D">
        <w:rPr>
          <w:rFonts w:ascii="Arial" w:hAnsi="Arial" w:cs="Arial"/>
          <w:bCs/>
          <w:color w:val="000000"/>
          <w:sz w:val="24"/>
          <w:szCs w:val="24"/>
          <w:lang w:val="en-US"/>
        </w:rPr>
        <w:t>About</w:t>
      </w:r>
      <w:r w:rsidR="00B134EE">
        <w:rPr>
          <w:rFonts w:ascii="Arial" w:hAnsi="Arial" w:cs="Arial"/>
          <w:bCs/>
          <w:color w:val="000000"/>
          <w:sz w:val="24"/>
          <w:szCs w:val="24"/>
          <w:lang w:val="en-US"/>
        </w:rPr>
        <w:t xml:space="preserve"> employment cont</w:t>
      </w:r>
      <w:r w:rsidR="006D4124">
        <w:rPr>
          <w:rFonts w:ascii="Arial" w:hAnsi="Arial" w:cs="Arial"/>
          <w:bCs/>
          <w:color w:val="000000"/>
          <w:sz w:val="24"/>
          <w:szCs w:val="24"/>
          <w:lang w:val="en-US"/>
        </w:rPr>
        <w:t>r</w:t>
      </w:r>
      <w:r w:rsidR="00B134EE">
        <w:rPr>
          <w:rFonts w:ascii="Arial" w:hAnsi="Arial" w:cs="Arial"/>
          <w:bCs/>
          <w:color w:val="000000"/>
          <w:sz w:val="24"/>
          <w:szCs w:val="24"/>
          <w:lang w:val="en-US"/>
        </w:rPr>
        <w:t xml:space="preserve">acts, new forms of contracting were legalized, including intermittent contracts, outsourcing and teleworking, all of which are intended to encourage contractors by providing them with new forms of contracting that can reduce labor costs, as well as the possibility of avoiding employment relationships, depending on the form of contracting. </w:t>
      </w:r>
      <w:r w:rsidR="005C61BD">
        <w:rPr>
          <w:rFonts w:ascii="Arial" w:hAnsi="Arial" w:cs="Arial"/>
          <w:bCs/>
          <w:color w:val="000000"/>
          <w:sz w:val="24"/>
          <w:szCs w:val="24"/>
          <w:lang w:val="en-US"/>
        </w:rPr>
        <w:t>As for the intra</w:t>
      </w:r>
      <w:r w:rsidR="009F6860">
        <w:rPr>
          <w:rFonts w:ascii="Arial" w:hAnsi="Arial" w:cs="Arial"/>
          <w:bCs/>
          <w:color w:val="000000"/>
          <w:sz w:val="24"/>
          <w:szCs w:val="24"/>
          <w:lang w:val="en-US"/>
        </w:rPr>
        <w:t xml:space="preserve">day, the reform allowed direct negotiation between employees and employers to reduce the break, as long as the legal limits </w:t>
      </w:r>
      <w:r w:rsidR="00CF5007">
        <w:rPr>
          <w:rFonts w:ascii="Arial" w:hAnsi="Arial" w:cs="Arial"/>
          <w:bCs/>
          <w:color w:val="000000"/>
          <w:sz w:val="24"/>
          <w:szCs w:val="24"/>
          <w:lang w:val="en-US"/>
        </w:rPr>
        <w:t>are</w:t>
      </w:r>
      <w:r w:rsidR="005C61BD">
        <w:rPr>
          <w:rFonts w:ascii="Arial" w:hAnsi="Arial" w:cs="Arial"/>
          <w:bCs/>
          <w:color w:val="000000"/>
          <w:sz w:val="24"/>
          <w:szCs w:val="24"/>
          <w:lang w:val="en-US"/>
        </w:rPr>
        <w:t xml:space="preserve"> respected. </w:t>
      </w:r>
      <w:r w:rsidR="009F6860">
        <w:rPr>
          <w:rFonts w:ascii="Arial" w:hAnsi="Arial" w:cs="Arial"/>
          <w:bCs/>
          <w:color w:val="000000"/>
          <w:sz w:val="24"/>
          <w:szCs w:val="24"/>
          <w:lang w:val="en-US"/>
        </w:rPr>
        <w:t xml:space="preserve">In </w:t>
      </w:r>
      <w:r w:rsidR="004569C1">
        <w:rPr>
          <w:rFonts w:ascii="Arial" w:hAnsi="Arial" w:cs="Arial"/>
          <w:bCs/>
          <w:color w:val="000000"/>
          <w:sz w:val="24"/>
          <w:szCs w:val="24"/>
          <w:lang w:val="en-US"/>
        </w:rPr>
        <w:t>summary, this</w:t>
      </w:r>
      <w:r w:rsidR="00582B2E">
        <w:rPr>
          <w:rFonts w:ascii="Arial" w:hAnsi="Arial" w:cs="Arial"/>
          <w:bCs/>
          <w:color w:val="000000"/>
          <w:sz w:val="24"/>
          <w:szCs w:val="24"/>
          <w:lang w:val="en-US"/>
        </w:rPr>
        <w:t xml:space="preserve"> course conclusion paper</w:t>
      </w:r>
      <w:bookmarkStart w:id="0" w:name="_GoBack"/>
      <w:bookmarkEnd w:id="0"/>
      <w:r w:rsidR="009F6860">
        <w:rPr>
          <w:rFonts w:ascii="Arial" w:hAnsi="Arial" w:cs="Arial"/>
          <w:bCs/>
          <w:color w:val="000000"/>
          <w:sz w:val="24"/>
          <w:szCs w:val="24"/>
          <w:lang w:val="en-US"/>
        </w:rPr>
        <w:t xml:space="preserve"> </w:t>
      </w:r>
      <w:r w:rsidR="00471DD7">
        <w:rPr>
          <w:rFonts w:ascii="Arial" w:hAnsi="Arial" w:cs="Arial"/>
          <w:bCs/>
          <w:color w:val="000000"/>
          <w:sz w:val="24"/>
          <w:szCs w:val="24"/>
          <w:lang w:val="en-US"/>
        </w:rPr>
        <w:t xml:space="preserve">will address the issues mentioned above, providing an abbreviated overview of the Brazilian labor market and its impacts on participants in the Brazilian economy. </w:t>
      </w:r>
    </w:p>
    <w:p w14:paraId="2F178553" w14:textId="7A71684B" w:rsidR="003309CC" w:rsidRPr="005833AA" w:rsidRDefault="003309CC" w:rsidP="003309CC">
      <w:pPr>
        <w:jc w:val="both"/>
        <w:rPr>
          <w:rFonts w:ascii="Arial" w:hAnsi="Arial" w:cs="Arial"/>
          <w:color w:val="000000"/>
          <w:sz w:val="24"/>
          <w:szCs w:val="24"/>
          <w:lang w:val="en-US"/>
        </w:rPr>
      </w:pPr>
      <w:r w:rsidRPr="005833AA">
        <w:rPr>
          <w:rFonts w:ascii="Arial" w:hAnsi="Arial" w:cs="Arial"/>
          <w:b/>
          <w:bCs/>
          <w:sz w:val="24"/>
          <w:szCs w:val="24"/>
          <w:lang w:val="en-US"/>
        </w:rPr>
        <w:t>Keywords:</w:t>
      </w:r>
      <w:r w:rsidR="00DA5911" w:rsidRPr="005833AA">
        <w:rPr>
          <w:rFonts w:ascii="Arial" w:hAnsi="Arial" w:cs="Arial"/>
          <w:b/>
          <w:bCs/>
          <w:sz w:val="24"/>
          <w:szCs w:val="24"/>
          <w:lang w:val="en-US"/>
        </w:rPr>
        <w:t xml:space="preserve"> </w:t>
      </w:r>
      <w:r w:rsidR="00DA5911" w:rsidRPr="005833AA">
        <w:rPr>
          <w:rFonts w:ascii="Arial" w:hAnsi="Arial" w:cs="Arial"/>
          <w:sz w:val="24"/>
          <w:szCs w:val="24"/>
          <w:lang w:val="en-US"/>
        </w:rPr>
        <w:t>Labor reform; flexibilization; labor legislation; labor market</w:t>
      </w:r>
      <w:r w:rsidR="000E7771" w:rsidRPr="005833AA">
        <w:rPr>
          <w:rFonts w:ascii="Arial" w:hAnsi="Arial" w:cs="Arial"/>
          <w:sz w:val="24"/>
          <w:szCs w:val="24"/>
          <w:lang w:val="en-US"/>
        </w:rPr>
        <w:t>.</w:t>
      </w:r>
    </w:p>
    <w:p w14:paraId="34627C6C" w14:textId="49362FC2" w:rsidR="003309CC" w:rsidRPr="005833AA" w:rsidRDefault="0017156E" w:rsidP="0017156E">
      <w:pPr>
        <w:tabs>
          <w:tab w:val="left" w:pos="2340"/>
        </w:tabs>
        <w:spacing w:after="0" w:line="240" w:lineRule="auto"/>
        <w:rPr>
          <w:rFonts w:ascii="Arial" w:hAnsi="Arial" w:cs="Arial"/>
          <w:color w:val="000000"/>
          <w:sz w:val="24"/>
          <w:szCs w:val="24"/>
          <w:lang w:val="en-US"/>
        </w:rPr>
      </w:pPr>
      <w:r w:rsidRPr="005833AA">
        <w:rPr>
          <w:rFonts w:ascii="Arial" w:hAnsi="Arial" w:cs="Arial"/>
          <w:color w:val="000000"/>
          <w:sz w:val="24"/>
          <w:szCs w:val="24"/>
          <w:lang w:val="en-US"/>
        </w:rPr>
        <w:tab/>
      </w:r>
    </w:p>
    <w:p w14:paraId="414C08B6" w14:textId="77777777" w:rsidR="003309CC" w:rsidRPr="005833AA" w:rsidRDefault="003309CC" w:rsidP="003309CC">
      <w:pPr>
        <w:spacing w:after="0" w:line="240" w:lineRule="auto"/>
        <w:jc w:val="center"/>
        <w:rPr>
          <w:rFonts w:ascii="Arial" w:hAnsi="Arial" w:cs="Arial"/>
          <w:color w:val="000000"/>
          <w:sz w:val="24"/>
          <w:szCs w:val="24"/>
          <w:lang w:val="en-US"/>
        </w:rPr>
      </w:pPr>
    </w:p>
    <w:p w14:paraId="1CF700EA" w14:textId="7DF9A1E2" w:rsidR="003309CC" w:rsidRPr="005833AA" w:rsidRDefault="003309CC" w:rsidP="003309CC">
      <w:pPr>
        <w:rPr>
          <w:rFonts w:ascii="Arial" w:hAnsi="Arial" w:cs="Arial"/>
          <w:color w:val="000000"/>
          <w:sz w:val="24"/>
          <w:szCs w:val="24"/>
          <w:lang w:val="en-US"/>
        </w:rPr>
      </w:pPr>
    </w:p>
    <w:p w14:paraId="4AEADFD5" w14:textId="77777777" w:rsidR="003309CC" w:rsidRPr="005833AA" w:rsidRDefault="003309CC" w:rsidP="003309CC">
      <w:pPr>
        <w:ind w:left="4536"/>
        <w:jc w:val="both"/>
        <w:rPr>
          <w:rFonts w:ascii="Arial" w:hAnsi="Arial" w:cs="Arial"/>
          <w:i/>
          <w:iCs/>
          <w:lang w:val="en-US"/>
        </w:rPr>
      </w:pPr>
    </w:p>
    <w:p w14:paraId="2F99CB84" w14:textId="77777777" w:rsidR="003309CC" w:rsidRPr="005833AA" w:rsidRDefault="003309CC" w:rsidP="003309CC">
      <w:pPr>
        <w:ind w:left="4536"/>
        <w:jc w:val="both"/>
        <w:rPr>
          <w:rFonts w:ascii="Arial" w:hAnsi="Arial" w:cs="Arial"/>
          <w:i/>
          <w:iCs/>
          <w:lang w:val="en-US"/>
        </w:rPr>
      </w:pPr>
    </w:p>
    <w:p w14:paraId="3A215853" w14:textId="77777777" w:rsidR="003309CC" w:rsidRPr="005833AA" w:rsidRDefault="003309CC" w:rsidP="003309CC">
      <w:pPr>
        <w:ind w:left="4536"/>
        <w:jc w:val="both"/>
        <w:rPr>
          <w:rFonts w:ascii="Arial" w:hAnsi="Arial" w:cs="Arial"/>
          <w:i/>
          <w:iCs/>
          <w:lang w:val="en-US"/>
        </w:rPr>
      </w:pPr>
    </w:p>
    <w:p w14:paraId="2C464C09" w14:textId="77777777" w:rsidR="003309CC" w:rsidRPr="005833AA" w:rsidRDefault="003309CC" w:rsidP="003309CC">
      <w:pPr>
        <w:ind w:left="4536"/>
        <w:jc w:val="both"/>
        <w:rPr>
          <w:rFonts w:ascii="Arial" w:hAnsi="Arial" w:cs="Arial"/>
          <w:i/>
          <w:iCs/>
          <w:lang w:val="en-US"/>
        </w:rPr>
      </w:pPr>
    </w:p>
    <w:p w14:paraId="1FDFAD9E" w14:textId="77777777" w:rsidR="003309CC" w:rsidRPr="005833AA" w:rsidRDefault="003309CC" w:rsidP="003309CC">
      <w:pPr>
        <w:ind w:left="4536"/>
        <w:jc w:val="both"/>
        <w:rPr>
          <w:rFonts w:ascii="Arial" w:hAnsi="Arial" w:cs="Arial"/>
          <w:i/>
          <w:iCs/>
          <w:lang w:val="en-US"/>
        </w:rPr>
      </w:pPr>
    </w:p>
    <w:p w14:paraId="631450A7" w14:textId="77777777" w:rsidR="003309CC" w:rsidRPr="005833AA" w:rsidRDefault="003309CC" w:rsidP="003309CC">
      <w:pPr>
        <w:ind w:left="4536"/>
        <w:jc w:val="both"/>
        <w:rPr>
          <w:rFonts w:ascii="Arial" w:hAnsi="Arial" w:cs="Arial"/>
          <w:i/>
          <w:iCs/>
          <w:lang w:val="en-US"/>
        </w:rPr>
      </w:pPr>
    </w:p>
    <w:p w14:paraId="1D66F0BC" w14:textId="77777777" w:rsidR="003309CC" w:rsidRPr="005833AA" w:rsidRDefault="003309CC" w:rsidP="003309CC">
      <w:pPr>
        <w:ind w:left="4536"/>
        <w:jc w:val="both"/>
        <w:rPr>
          <w:rFonts w:ascii="Arial" w:hAnsi="Arial" w:cs="Arial"/>
          <w:i/>
          <w:iCs/>
          <w:lang w:val="en-US"/>
        </w:rPr>
      </w:pPr>
    </w:p>
    <w:p w14:paraId="112E1C83" w14:textId="77777777" w:rsidR="003309CC" w:rsidRPr="005833AA" w:rsidRDefault="003309CC" w:rsidP="003309CC">
      <w:pPr>
        <w:ind w:left="4536"/>
        <w:jc w:val="both"/>
        <w:rPr>
          <w:rFonts w:ascii="Arial" w:hAnsi="Arial" w:cs="Arial"/>
          <w:i/>
          <w:iCs/>
          <w:lang w:val="en-US"/>
        </w:rPr>
      </w:pPr>
    </w:p>
    <w:p w14:paraId="5E407241" w14:textId="7D983AD1" w:rsidR="003309CC" w:rsidRPr="005833AA" w:rsidRDefault="003309CC" w:rsidP="0069459B">
      <w:pPr>
        <w:ind w:left="4536"/>
        <w:jc w:val="both"/>
        <w:rPr>
          <w:rFonts w:ascii="Arial" w:hAnsi="Arial" w:cs="Arial"/>
          <w:i/>
          <w:iCs/>
          <w:lang w:val="en-US"/>
        </w:rPr>
      </w:pPr>
    </w:p>
    <w:p w14:paraId="5415596A" w14:textId="52140A27" w:rsidR="00161425" w:rsidRPr="005833AA" w:rsidRDefault="00161425" w:rsidP="0069459B">
      <w:pPr>
        <w:ind w:left="4536"/>
        <w:jc w:val="both"/>
        <w:rPr>
          <w:rFonts w:ascii="Arial" w:hAnsi="Arial" w:cs="Arial"/>
          <w:i/>
          <w:iCs/>
          <w:lang w:val="en-US"/>
        </w:rPr>
      </w:pPr>
    </w:p>
    <w:p w14:paraId="65D6616B" w14:textId="6C642B3F" w:rsidR="00161425" w:rsidRPr="005833AA" w:rsidRDefault="00161425" w:rsidP="0069459B">
      <w:pPr>
        <w:ind w:left="4536"/>
        <w:jc w:val="both"/>
        <w:rPr>
          <w:rFonts w:ascii="Arial" w:hAnsi="Arial" w:cs="Arial"/>
          <w:i/>
          <w:iCs/>
          <w:lang w:val="en-US"/>
        </w:rPr>
      </w:pPr>
    </w:p>
    <w:p w14:paraId="3B2DE6D5" w14:textId="4E14C8BA" w:rsidR="00161425" w:rsidRPr="005833AA" w:rsidRDefault="00161425" w:rsidP="00161425">
      <w:pPr>
        <w:rPr>
          <w:rFonts w:ascii="Arial" w:hAnsi="Arial" w:cs="Arial"/>
          <w:color w:val="000000"/>
          <w:sz w:val="24"/>
          <w:szCs w:val="24"/>
          <w:lang w:val="en-US"/>
        </w:rPr>
      </w:pPr>
    </w:p>
    <w:sdt>
      <w:sdtPr>
        <w:rPr>
          <w:rFonts w:ascii="Arial" w:eastAsia="Calibri" w:hAnsi="Arial" w:cs="Arial"/>
          <w:color w:val="auto"/>
          <w:sz w:val="24"/>
          <w:szCs w:val="24"/>
          <w:lang w:eastAsia="ja-JP"/>
        </w:rPr>
        <w:id w:val="856002931"/>
        <w:docPartObj>
          <w:docPartGallery w:val="Table of Contents"/>
          <w:docPartUnique/>
        </w:docPartObj>
      </w:sdtPr>
      <w:sdtEndPr>
        <w:rPr>
          <w:b/>
          <w:bCs/>
        </w:rPr>
      </w:sdtEndPr>
      <w:sdtContent>
        <w:p w14:paraId="32949FB0" w14:textId="3ED51C05" w:rsidR="002245BA" w:rsidRPr="00286007" w:rsidRDefault="002245BA" w:rsidP="002245BA">
          <w:pPr>
            <w:pStyle w:val="CabealhodoSumrio"/>
            <w:spacing w:line="276" w:lineRule="auto"/>
            <w:jc w:val="center"/>
            <w:rPr>
              <w:rFonts w:ascii="Arial" w:hAnsi="Arial" w:cs="Arial"/>
              <w:b/>
              <w:bCs/>
              <w:color w:val="auto"/>
              <w:sz w:val="24"/>
              <w:szCs w:val="24"/>
            </w:rPr>
          </w:pPr>
          <w:r w:rsidRPr="00286007">
            <w:rPr>
              <w:rFonts w:ascii="Arial" w:hAnsi="Arial" w:cs="Arial"/>
              <w:b/>
              <w:bCs/>
              <w:color w:val="auto"/>
              <w:sz w:val="24"/>
              <w:szCs w:val="24"/>
            </w:rPr>
            <w:t>SUMÁRIO</w:t>
          </w:r>
        </w:p>
        <w:p w14:paraId="1001653E" w14:textId="67312B73" w:rsidR="00CA21A2" w:rsidRPr="001576E2" w:rsidRDefault="002245BA">
          <w:pPr>
            <w:pStyle w:val="Sumrio1"/>
            <w:rPr>
              <w:rFonts w:eastAsiaTheme="minorEastAsia"/>
              <w:b w:val="0"/>
              <w:bCs w:val="0"/>
              <w:lang w:eastAsia="pt-BR"/>
            </w:rPr>
          </w:pPr>
          <w:r w:rsidRPr="00286007">
            <w:fldChar w:fldCharType="begin"/>
          </w:r>
          <w:r w:rsidRPr="00286007">
            <w:instrText xml:space="preserve"> TOC \o "1-3" \h \z \u </w:instrText>
          </w:r>
          <w:r w:rsidRPr="00286007">
            <w:fldChar w:fldCharType="separate"/>
          </w:r>
          <w:hyperlink w:anchor="_Toc146791338" w:history="1">
            <w:r w:rsidR="00CA21A2" w:rsidRPr="001576E2">
              <w:rPr>
                <w:rStyle w:val="Hyperlink"/>
              </w:rPr>
              <w:t>1. INTRODUÇÃO</w:t>
            </w:r>
            <w:r w:rsidR="00CA21A2" w:rsidRPr="001576E2">
              <w:rPr>
                <w:webHidden/>
              </w:rPr>
              <w:tab/>
            </w:r>
            <w:r w:rsidR="00CA21A2" w:rsidRPr="001576E2">
              <w:rPr>
                <w:webHidden/>
              </w:rPr>
              <w:fldChar w:fldCharType="begin"/>
            </w:r>
            <w:r w:rsidR="00CA21A2" w:rsidRPr="001576E2">
              <w:rPr>
                <w:webHidden/>
              </w:rPr>
              <w:instrText xml:space="preserve"> PAGEREF _Toc146791338 \h </w:instrText>
            </w:r>
            <w:r w:rsidR="00CA21A2" w:rsidRPr="001576E2">
              <w:rPr>
                <w:webHidden/>
              </w:rPr>
            </w:r>
            <w:r w:rsidR="00CA21A2" w:rsidRPr="001576E2">
              <w:rPr>
                <w:webHidden/>
              </w:rPr>
              <w:fldChar w:fldCharType="separate"/>
            </w:r>
            <w:r w:rsidR="00CA21A2" w:rsidRPr="001576E2">
              <w:rPr>
                <w:webHidden/>
              </w:rPr>
              <w:t>10</w:t>
            </w:r>
            <w:r w:rsidR="00CA21A2" w:rsidRPr="001576E2">
              <w:rPr>
                <w:webHidden/>
              </w:rPr>
              <w:fldChar w:fldCharType="end"/>
            </w:r>
          </w:hyperlink>
        </w:p>
        <w:p w14:paraId="64D5777F" w14:textId="381F8029" w:rsidR="00CA21A2" w:rsidRPr="001576E2" w:rsidRDefault="0055430E" w:rsidP="00CA21A2">
          <w:pPr>
            <w:pStyle w:val="Sumrio2"/>
            <w:tabs>
              <w:tab w:val="left" w:pos="880"/>
            </w:tabs>
            <w:ind w:left="0"/>
            <w:rPr>
              <w:rFonts w:ascii="Arial" w:eastAsiaTheme="minorEastAsia" w:hAnsi="Arial" w:cs="Arial"/>
              <w:b/>
              <w:noProof/>
              <w:sz w:val="24"/>
              <w:szCs w:val="24"/>
              <w:lang w:eastAsia="pt-BR"/>
            </w:rPr>
          </w:pPr>
          <w:hyperlink w:anchor="_Toc146791339" w:history="1">
            <w:r w:rsidR="008817B2" w:rsidRPr="001576E2">
              <w:rPr>
                <w:rStyle w:val="Hyperlink"/>
                <w:rFonts w:ascii="Arial" w:hAnsi="Arial" w:cs="Arial"/>
                <w:b/>
                <w:noProof/>
                <w:sz w:val="24"/>
                <w:szCs w:val="24"/>
              </w:rPr>
              <w:t>1.1</w:t>
            </w:r>
            <w:r w:rsidR="00CA21A2" w:rsidRPr="001576E2">
              <w:rPr>
                <w:rFonts w:ascii="Arial" w:eastAsiaTheme="minorEastAsia" w:hAnsi="Arial" w:cs="Arial"/>
                <w:b/>
                <w:noProof/>
                <w:sz w:val="24"/>
                <w:szCs w:val="24"/>
                <w:lang w:eastAsia="pt-BR"/>
              </w:rPr>
              <w:t xml:space="preserve"> </w:t>
            </w:r>
            <w:r w:rsidR="00CA21A2" w:rsidRPr="001576E2">
              <w:rPr>
                <w:rStyle w:val="Hyperlink"/>
                <w:rFonts w:ascii="Arial" w:hAnsi="Arial" w:cs="Arial"/>
                <w:b/>
                <w:noProof/>
                <w:sz w:val="24"/>
                <w:szCs w:val="24"/>
              </w:rPr>
              <w:t>JUSTIFICATIVA</w:t>
            </w:r>
            <w:r w:rsidR="00CA21A2" w:rsidRPr="001576E2">
              <w:rPr>
                <w:rFonts w:ascii="Arial" w:hAnsi="Arial" w:cs="Arial"/>
                <w:b/>
                <w:noProof/>
                <w:webHidden/>
                <w:sz w:val="24"/>
                <w:szCs w:val="24"/>
              </w:rPr>
              <w:tab/>
            </w:r>
          </w:hyperlink>
          <w:r w:rsidR="001D0880">
            <w:rPr>
              <w:rFonts w:ascii="Arial" w:hAnsi="Arial" w:cs="Arial"/>
              <w:b/>
              <w:noProof/>
              <w:sz w:val="24"/>
              <w:szCs w:val="24"/>
            </w:rPr>
            <w:t>12</w:t>
          </w:r>
        </w:p>
        <w:p w14:paraId="291CA809" w14:textId="6D30434C" w:rsidR="00CA21A2" w:rsidRPr="001576E2" w:rsidRDefault="0055430E" w:rsidP="00CA21A2">
          <w:pPr>
            <w:pStyle w:val="Sumrio2"/>
            <w:tabs>
              <w:tab w:val="left" w:pos="880"/>
            </w:tabs>
            <w:ind w:left="0"/>
            <w:rPr>
              <w:rFonts w:ascii="Arial" w:eastAsiaTheme="minorEastAsia" w:hAnsi="Arial" w:cs="Arial"/>
              <w:b/>
              <w:noProof/>
              <w:sz w:val="24"/>
              <w:szCs w:val="24"/>
              <w:lang w:eastAsia="pt-BR"/>
            </w:rPr>
          </w:pPr>
          <w:hyperlink w:anchor="_Toc146791340" w:history="1">
            <w:r w:rsidR="008817B2" w:rsidRPr="001576E2">
              <w:rPr>
                <w:rStyle w:val="Hyperlink"/>
                <w:rFonts w:ascii="Arial" w:hAnsi="Arial" w:cs="Arial"/>
                <w:b/>
                <w:noProof/>
                <w:sz w:val="24"/>
                <w:szCs w:val="24"/>
              </w:rPr>
              <w:t>1.2</w:t>
            </w:r>
            <w:r w:rsidR="00CA21A2" w:rsidRPr="001576E2">
              <w:rPr>
                <w:rStyle w:val="Hyperlink"/>
                <w:rFonts w:ascii="Arial" w:hAnsi="Arial" w:cs="Arial"/>
                <w:b/>
                <w:noProof/>
                <w:sz w:val="24"/>
                <w:szCs w:val="24"/>
              </w:rPr>
              <w:t xml:space="preserve"> OBJETIVOS</w:t>
            </w:r>
            <w:r w:rsidR="00CA21A2" w:rsidRPr="001576E2">
              <w:rPr>
                <w:rFonts w:ascii="Arial" w:hAnsi="Arial" w:cs="Arial"/>
                <w:b/>
                <w:noProof/>
                <w:webHidden/>
                <w:sz w:val="24"/>
                <w:szCs w:val="24"/>
              </w:rPr>
              <w:tab/>
            </w:r>
            <w:r w:rsidR="00CA21A2" w:rsidRPr="001576E2">
              <w:rPr>
                <w:rFonts w:ascii="Arial" w:hAnsi="Arial" w:cs="Arial"/>
                <w:b/>
                <w:noProof/>
                <w:webHidden/>
                <w:sz w:val="24"/>
                <w:szCs w:val="24"/>
              </w:rPr>
              <w:fldChar w:fldCharType="begin"/>
            </w:r>
            <w:r w:rsidR="00CA21A2" w:rsidRPr="001576E2">
              <w:rPr>
                <w:rFonts w:ascii="Arial" w:hAnsi="Arial" w:cs="Arial"/>
                <w:b/>
                <w:noProof/>
                <w:webHidden/>
                <w:sz w:val="24"/>
                <w:szCs w:val="24"/>
              </w:rPr>
              <w:instrText xml:space="preserve"> PAGEREF _Toc146791340 \h </w:instrText>
            </w:r>
            <w:r w:rsidR="00CA21A2" w:rsidRPr="001576E2">
              <w:rPr>
                <w:rFonts w:ascii="Arial" w:hAnsi="Arial" w:cs="Arial"/>
                <w:b/>
                <w:noProof/>
                <w:webHidden/>
                <w:sz w:val="24"/>
                <w:szCs w:val="24"/>
              </w:rPr>
            </w:r>
            <w:r w:rsidR="00CA21A2" w:rsidRPr="001576E2">
              <w:rPr>
                <w:rFonts w:ascii="Arial" w:hAnsi="Arial" w:cs="Arial"/>
                <w:b/>
                <w:noProof/>
                <w:webHidden/>
                <w:sz w:val="24"/>
                <w:szCs w:val="24"/>
              </w:rPr>
              <w:fldChar w:fldCharType="separate"/>
            </w:r>
            <w:r w:rsidR="00CA21A2" w:rsidRPr="001576E2">
              <w:rPr>
                <w:rFonts w:ascii="Arial" w:hAnsi="Arial" w:cs="Arial"/>
                <w:b/>
                <w:noProof/>
                <w:webHidden/>
                <w:sz w:val="24"/>
                <w:szCs w:val="24"/>
              </w:rPr>
              <w:t>12</w:t>
            </w:r>
            <w:r w:rsidR="00CA21A2" w:rsidRPr="001576E2">
              <w:rPr>
                <w:rFonts w:ascii="Arial" w:hAnsi="Arial" w:cs="Arial"/>
                <w:b/>
                <w:noProof/>
                <w:webHidden/>
                <w:sz w:val="24"/>
                <w:szCs w:val="24"/>
              </w:rPr>
              <w:fldChar w:fldCharType="end"/>
            </w:r>
          </w:hyperlink>
        </w:p>
        <w:p w14:paraId="4B6732B7" w14:textId="771E81ED" w:rsidR="00CA21A2" w:rsidRPr="001576E2" w:rsidRDefault="0055430E" w:rsidP="00CA21A2">
          <w:pPr>
            <w:pStyle w:val="Sumrio3"/>
            <w:ind w:left="0"/>
            <w:rPr>
              <w:rFonts w:eastAsiaTheme="minorEastAsia"/>
              <w:b/>
              <w:lang w:eastAsia="pt-BR"/>
            </w:rPr>
          </w:pPr>
          <w:hyperlink w:anchor="_Toc146791341" w:history="1">
            <w:r w:rsidR="008817B2" w:rsidRPr="001576E2">
              <w:rPr>
                <w:rStyle w:val="Hyperlink"/>
                <w:b/>
              </w:rPr>
              <w:t xml:space="preserve">1.2.1 </w:t>
            </w:r>
            <w:r w:rsidR="00CA21A2" w:rsidRPr="001576E2">
              <w:rPr>
                <w:rStyle w:val="Hyperlink"/>
                <w:b/>
              </w:rPr>
              <w:t>G</w:t>
            </w:r>
            <w:r w:rsidR="008817B2" w:rsidRPr="001576E2">
              <w:rPr>
                <w:rStyle w:val="Hyperlink"/>
                <w:b/>
              </w:rPr>
              <w:t>ERAL</w:t>
            </w:r>
            <w:r w:rsidR="00CA21A2" w:rsidRPr="001576E2">
              <w:rPr>
                <w:b/>
                <w:webHidden/>
              </w:rPr>
              <w:tab/>
            </w:r>
            <w:r w:rsidR="00CA21A2" w:rsidRPr="001576E2">
              <w:rPr>
                <w:b/>
                <w:webHidden/>
              </w:rPr>
              <w:fldChar w:fldCharType="begin"/>
            </w:r>
            <w:r w:rsidR="00CA21A2" w:rsidRPr="001576E2">
              <w:rPr>
                <w:b/>
                <w:webHidden/>
              </w:rPr>
              <w:instrText xml:space="preserve"> PAGEREF _Toc146791341 \h </w:instrText>
            </w:r>
            <w:r w:rsidR="00CA21A2" w:rsidRPr="001576E2">
              <w:rPr>
                <w:b/>
                <w:webHidden/>
              </w:rPr>
            </w:r>
            <w:r w:rsidR="00CA21A2" w:rsidRPr="001576E2">
              <w:rPr>
                <w:b/>
                <w:webHidden/>
              </w:rPr>
              <w:fldChar w:fldCharType="separate"/>
            </w:r>
            <w:r w:rsidR="00CA21A2" w:rsidRPr="001576E2">
              <w:rPr>
                <w:b/>
                <w:webHidden/>
              </w:rPr>
              <w:t>12</w:t>
            </w:r>
            <w:r w:rsidR="00CA21A2" w:rsidRPr="001576E2">
              <w:rPr>
                <w:b/>
                <w:webHidden/>
              </w:rPr>
              <w:fldChar w:fldCharType="end"/>
            </w:r>
          </w:hyperlink>
        </w:p>
        <w:p w14:paraId="381B81B6" w14:textId="123007AD" w:rsidR="00CA21A2" w:rsidRPr="001576E2" w:rsidRDefault="0055430E" w:rsidP="00CA21A2">
          <w:pPr>
            <w:pStyle w:val="Sumrio3"/>
            <w:ind w:left="0"/>
            <w:rPr>
              <w:rFonts w:eastAsiaTheme="minorEastAsia"/>
              <w:b/>
              <w:lang w:eastAsia="pt-BR"/>
            </w:rPr>
          </w:pPr>
          <w:hyperlink w:anchor="_Toc146791342" w:history="1">
            <w:r w:rsidR="00CA21A2" w:rsidRPr="001576E2">
              <w:rPr>
                <w:rStyle w:val="Hyperlink"/>
                <w:b/>
              </w:rPr>
              <w:t>1.2.2 E</w:t>
            </w:r>
            <w:r w:rsidR="008817B2" w:rsidRPr="001576E2">
              <w:rPr>
                <w:rStyle w:val="Hyperlink"/>
                <w:b/>
              </w:rPr>
              <w:t>SPECÍFICOS</w:t>
            </w:r>
            <w:r w:rsidR="00CA21A2" w:rsidRPr="001576E2">
              <w:rPr>
                <w:b/>
                <w:webHidden/>
              </w:rPr>
              <w:tab/>
            </w:r>
          </w:hyperlink>
          <w:r w:rsidR="001D0880">
            <w:rPr>
              <w:b/>
            </w:rPr>
            <w:t>13</w:t>
          </w:r>
        </w:p>
        <w:p w14:paraId="279B4E1B" w14:textId="41DA7E11" w:rsidR="00CA21A2" w:rsidRPr="001576E2" w:rsidRDefault="0055430E" w:rsidP="00CA21A2">
          <w:pPr>
            <w:pStyle w:val="Sumrio3"/>
            <w:ind w:left="0"/>
            <w:rPr>
              <w:rFonts w:eastAsiaTheme="minorEastAsia"/>
              <w:b/>
              <w:lang w:eastAsia="pt-BR"/>
            </w:rPr>
          </w:pPr>
          <w:hyperlink w:anchor="_Toc146791343" w:history="1">
            <w:r w:rsidR="00CA21A2" w:rsidRPr="001576E2">
              <w:rPr>
                <w:rStyle w:val="Hyperlink"/>
                <w:b/>
              </w:rPr>
              <w:t>1.2.3 H</w:t>
            </w:r>
            <w:r w:rsidR="008817B2" w:rsidRPr="001576E2">
              <w:rPr>
                <w:rStyle w:val="Hyperlink"/>
                <w:b/>
              </w:rPr>
              <w:t>IPÓTESES</w:t>
            </w:r>
            <w:r w:rsidR="00CA21A2" w:rsidRPr="001576E2">
              <w:rPr>
                <w:b/>
                <w:webHidden/>
              </w:rPr>
              <w:tab/>
            </w:r>
          </w:hyperlink>
          <w:r w:rsidR="001D0880">
            <w:rPr>
              <w:b/>
            </w:rPr>
            <w:t>13</w:t>
          </w:r>
        </w:p>
        <w:p w14:paraId="0C102C71" w14:textId="645CBEE1" w:rsidR="00CA21A2" w:rsidRPr="001576E2" w:rsidRDefault="0055430E">
          <w:pPr>
            <w:pStyle w:val="Sumrio1"/>
            <w:tabs>
              <w:tab w:val="left" w:pos="440"/>
            </w:tabs>
            <w:rPr>
              <w:rFonts w:eastAsiaTheme="minorEastAsia"/>
              <w:b w:val="0"/>
              <w:bCs w:val="0"/>
              <w:lang w:eastAsia="pt-BR"/>
            </w:rPr>
          </w:pPr>
          <w:hyperlink w:anchor="_Toc146791344" w:history="1">
            <w:r w:rsidR="00CA21A2" w:rsidRPr="001576E2">
              <w:rPr>
                <w:rStyle w:val="Hyperlink"/>
              </w:rPr>
              <w:t>2.</w:t>
            </w:r>
            <w:r w:rsidR="00CA21A2" w:rsidRPr="001576E2">
              <w:rPr>
                <w:rFonts w:eastAsiaTheme="minorEastAsia"/>
                <w:b w:val="0"/>
                <w:bCs w:val="0"/>
                <w:lang w:eastAsia="pt-BR"/>
              </w:rPr>
              <w:t xml:space="preserve"> </w:t>
            </w:r>
            <w:r w:rsidR="00CA21A2" w:rsidRPr="001576E2">
              <w:rPr>
                <w:rStyle w:val="Hyperlink"/>
              </w:rPr>
              <w:t>REVISÃO DE LITERATURA</w:t>
            </w:r>
            <w:r w:rsidR="00CA21A2" w:rsidRPr="001576E2">
              <w:rPr>
                <w:webHidden/>
              </w:rPr>
              <w:tab/>
            </w:r>
            <w:r w:rsidR="00CA21A2" w:rsidRPr="001576E2">
              <w:rPr>
                <w:webHidden/>
              </w:rPr>
              <w:fldChar w:fldCharType="begin"/>
            </w:r>
            <w:r w:rsidR="00CA21A2" w:rsidRPr="001576E2">
              <w:rPr>
                <w:webHidden/>
              </w:rPr>
              <w:instrText xml:space="preserve"> PAGEREF _Toc146791344 \h </w:instrText>
            </w:r>
            <w:r w:rsidR="00CA21A2" w:rsidRPr="001576E2">
              <w:rPr>
                <w:webHidden/>
              </w:rPr>
            </w:r>
            <w:r w:rsidR="00CA21A2" w:rsidRPr="001576E2">
              <w:rPr>
                <w:webHidden/>
              </w:rPr>
              <w:fldChar w:fldCharType="separate"/>
            </w:r>
            <w:r w:rsidR="00CA21A2" w:rsidRPr="001576E2">
              <w:rPr>
                <w:webHidden/>
              </w:rPr>
              <w:t>13</w:t>
            </w:r>
            <w:r w:rsidR="00CA21A2" w:rsidRPr="001576E2">
              <w:rPr>
                <w:webHidden/>
              </w:rPr>
              <w:fldChar w:fldCharType="end"/>
            </w:r>
          </w:hyperlink>
        </w:p>
        <w:p w14:paraId="63859B3A" w14:textId="269A8931" w:rsidR="00CA21A2" w:rsidRPr="001576E2" w:rsidRDefault="0055430E">
          <w:pPr>
            <w:pStyle w:val="Sumrio1"/>
            <w:tabs>
              <w:tab w:val="left" w:pos="440"/>
            </w:tabs>
            <w:rPr>
              <w:rFonts w:eastAsiaTheme="minorEastAsia"/>
              <w:b w:val="0"/>
              <w:bCs w:val="0"/>
              <w:lang w:eastAsia="pt-BR"/>
            </w:rPr>
          </w:pPr>
          <w:hyperlink w:anchor="_Toc146791345" w:history="1">
            <w:r w:rsidR="00CA21A2" w:rsidRPr="001576E2">
              <w:rPr>
                <w:rStyle w:val="Hyperlink"/>
              </w:rPr>
              <w:t>3.</w:t>
            </w:r>
            <w:r w:rsidR="00CA21A2" w:rsidRPr="001576E2">
              <w:rPr>
                <w:rFonts w:eastAsiaTheme="minorEastAsia"/>
                <w:b w:val="0"/>
                <w:bCs w:val="0"/>
                <w:lang w:eastAsia="pt-BR"/>
              </w:rPr>
              <w:t xml:space="preserve"> </w:t>
            </w:r>
            <w:r w:rsidR="00CA21A2" w:rsidRPr="001576E2">
              <w:rPr>
                <w:rStyle w:val="Hyperlink"/>
              </w:rPr>
              <w:t>PROCEDIMENTOS METODOLÓGICOS</w:t>
            </w:r>
            <w:r w:rsidR="00CA21A2" w:rsidRPr="001576E2">
              <w:rPr>
                <w:webHidden/>
              </w:rPr>
              <w:tab/>
            </w:r>
          </w:hyperlink>
          <w:r w:rsidR="001D0880">
            <w:t>28</w:t>
          </w:r>
        </w:p>
        <w:p w14:paraId="17A0F868" w14:textId="423E8914" w:rsidR="00CA21A2" w:rsidRPr="001576E2" w:rsidRDefault="0055430E">
          <w:pPr>
            <w:pStyle w:val="Sumrio1"/>
            <w:rPr>
              <w:rFonts w:eastAsiaTheme="minorEastAsia"/>
              <w:b w:val="0"/>
              <w:bCs w:val="0"/>
              <w:lang w:eastAsia="pt-BR"/>
            </w:rPr>
          </w:pPr>
          <w:hyperlink w:anchor="_Toc146791346" w:history="1">
            <w:r w:rsidR="00CA21A2" w:rsidRPr="001576E2">
              <w:rPr>
                <w:rStyle w:val="Hyperlink"/>
              </w:rPr>
              <w:t>4. CONSIDERAÇÕES FINAIS</w:t>
            </w:r>
            <w:r w:rsidR="00CA21A2" w:rsidRPr="001576E2">
              <w:rPr>
                <w:webHidden/>
              </w:rPr>
              <w:tab/>
            </w:r>
          </w:hyperlink>
          <w:r w:rsidR="001D0880">
            <w:t>29</w:t>
          </w:r>
        </w:p>
        <w:p w14:paraId="15667CAF" w14:textId="413E688B" w:rsidR="00CA21A2" w:rsidRPr="001576E2" w:rsidRDefault="00CA21A2">
          <w:pPr>
            <w:pStyle w:val="Sumrio1"/>
            <w:rPr>
              <w:rFonts w:eastAsiaTheme="minorEastAsia"/>
              <w:b w:val="0"/>
              <w:bCs w:val="0"/>
              <w:lang w:eastAsia="pt-BR"/>
            </w:rPr>
          </w:pPr>
          <w:r w:rsidRPr="001576E2">
            <w:rPr>
              <w:rStyle w:val="Hyperlink"/>
              <w:color w:val="000000" w:themeColor="text1"/>
              <w:u w:val="none"/>
            </w:rPr>
            <w:t xml:space="preserve">5. </w:t>
          </w:r>
          <w:hyperlink w:anchor="_Toc146791347" w:history="1">
            <w:r w:rsidR="00677EB3" w:rsidRPr="001576E2">
              <w:rPr>
                <w:rStyle w:val="Hyperlink"/>
              </w:rPr>
              <w:t>REFERÊ</w:t>
            </w:r>
            <w:r w:rsidRPr="001576E2">
              <w:rPr>
                <w:rStyle w:val="Hyperlink"/>
              </w:rPr>
              <w:t>NCIAS</w:t>
            </w:r>
            <w:r w:rsidRPr="001576E2">
              <w:rPr>
                <w:webHidden/>
              </w:rPr>
              <w:tab/>
            </w:r>
          </w:hyperlink>
          <w:r w:rsidR="001D0880">
            <w:t>30</w:t>
          </w:r>
        </w:p>
        <w:p w14:paraId="0ABF01CD" w14:textId="5CFB781F" w:rsidR="002245BA" w:rsidRPr="00286007" w:rsidRDefault="002245BA" w:rsidP="002245BA">
          <w:pPr>
            <w:rPr>
              <w:rFonts w:ascii="Arial" w:hAnsi="Arial" w:cs="Arial"/>
              <w:sz w:val="24"/>
              <w:szCs w:val="24"/>
            </w:rPr>
          </w:pPr>
          <w:r w:rsidRPr="00286007">
            <w:rPr>
              <w:rFonts w:ascii="Arial" w:hAnsi="Arial" w:cs="Arial"/>
              <w:b/>
              <w:bCs/>
              <w:sz w:val="24"/>
              <w:szCs w:val="24"/>
            </w:rPr>
            <w:fldChar w:fldCharType="end"/>
          </w:r>
        </w:p>
      </w:sdtContent>
    </w:sdt>
    <w:p w14:paraId="44478406" w14:textId="77777777" w:rsidR="00494EC8" w:rsidRPr="00286007" w:rsidRDefault="00494EC8" w:rsidP="00161425">
      <w:pPr>
        <w:jc w:val="both"/>
        <w:rPr>
          <w:rFonts w:ascii="Arial" w:hAnsi="Arial" w:cs="Arial"/>
          <w:b/>
          <w:bCs/>
          <w:color w:val="000000"/>
          <w:sz w:val="24"/>
          <w:szCs w:val="24"/>
        </w:rPr>
        <w:sectPr w:rsidR="00494EC8" w:rsidRPr="00286007" w:rsidSect="008740B5">
          <w:headerReference w:type="default" r:id="rId9"/>
          <w:pgSz w:w="11906" w:h="16838"/>
          <w:pgMar w:top="1701" w:right="1134" w:bottom="1134" w:left="1701" w:header="709" w:footer="709" w:gutter="0"/>
          <w:cols w:space="708"/>
          <w:docGrid w:linePitch="360"/>
        </w:sectPr>
      </w:pPr>
    </w:p>
    <w:p w14:paraId="16D74CE7" w14:textId="55C2CF9C" w:rsidR="00161425" w:rsidRPr="00A1165E" w:rsidRDefault="00161425" w:rsidP="00643757">
      <w:pPr>
        <w:pStyle w:val="Ttulo1"/>
        <w:numPr>
          <w:ilvl w:val="0"/>
          <w:numId w:val="10"/>
        </w:numPr>
        <w:rPr>
          <w:rFonts w:cs="Arial"/>
          <w:sz w:val="28"/>
          <w:szCs w:val="28"/>
        </w:rPr>
      </w:pPr>
      <w:bookmarkStart w:id="1" w:name="_Toc146791338"/>
      <w:r w:rsidRPr="00A1165E">
        <w:rPr>
          <w:rFonts w:cs="Arial"/>
          <w:sz w:val="28"/>
          <w:szCs w:val="28"/>
        </w:rPr>
        <w:lastRenderedPageBreak/>
        <w:t>INTRODUÇÃO</w:t>
      </w:r>
      <w:bookmarkEnd w:id="1"/>
    </w:p>
    <w:p w14:paraId="51D1F9C9" w14:textId="7F687E0A" w:rsidR="0023692D" w:rsidRDefault="0023692D" w:rsidP="00C2741D">
      <w:pPr>
        <w:jc w:val="both"/>
        <w:rPr>
          <w:rFonts w:ascii="Arial" w:hAnsi="Arial" w:cs="Arial"/>
          <w:sz w:val="24"/>
          <w:szCs w:val="24"/>
        </w:rPr>
      </w:pPr>
    </w:p>
    <w:p w14:paraId="49141EA4" w14:textId="6A69D717" w:rsidR="00FF01CD" w:rsidRDefault="00FF01CD" w:rsidP="00FE4C88">
      <w:pPr>
        <w:tabs>
          <w:tab w:val="left" w:pos="567"/>
        </w:tabs>
        <w:spacing w:line="360" w:lineRule="auto"/>
        <w:jc w:val="both"/>
        <w:rPr>
          <w:rFonts w:ascii="Arial" w:hAnsi="Arial" w:cs="Arial"/>
          <w:sz w:val="24"/>
          <w:szCs w:val="24"/>
        </w:rPr>
      </w:pPr>
      <w:r>
        <w:rPr>
          <w:rFonts w:ascii="Arial" w:hAnsi="Arial" w:cs="Arial"/>
          <w:sz w:val="24"/>
          <w:szCs w:val="24"/>
        </w:rPr>
        <w:t xml:space="preserve">           Com o passar dos anos, o Direito do Trab</w:t>
      </w:r>
      <w:r w:rsidR="00D32E00">
        <w:rPr>
          <w:rFonts w:ascii="Arial" w:hAnsi="Arial" w:cs="Arial"/>
          <w:sz w:val="24"/>
          <w:szCs w:val="24"/>
        </w:rPr>
        <w:t>alho e o Direito Processual do T</w:t>
      </w:r>
      <w:r>
        <w:rPr>
          <w:rFonts w:ascii="Arial" w:hAnsi="Arial" w:cs="Arial"/>
          <w:sz w:val="24"/>
          <w:szCs w:val="24"/>
        </w:rPr>
        <w:t>rabalho</w:t>
      </w:r>
      <w:r w:rsidR="00D32E00">
        <w:rPr>
          <w:rFonts w:ascii="Arial" w:hAnsi="Arial" w:cs="Arial"/>
          <w:sz w:val="24"/>
          <w:szCs w:val="24"/>
        </w:rPr>
        <w:t>,</w:t>
      </w:r>
      <w:r>
        <w:rPr>
          <w:rFonts w:ascii="Arial" w:hAnsi="Arial" w:cs="Arial"/>
          <w:sz w:val="24"/>
          <w:szCs w:val="24"/>
        </w:rPr>
        <w:t xml:space="preserve"> têm sido objeto de diversas alterações legislativas. </w:t>
      </w:r>
      <w:r w:rsidR="00D32E00">
        <w:rPr>
          <w:rFonts w:ascii="Arial" w:hAnsi="Arial" w:cs="Arial"/>
          <w:sz w:val="24"/>
          <w:szCs w:val="24"/>
        </w:rPr>
        <w:t xml:space="preserve">As mudanças ocorridas na legislação podem ser motivadas pela evolução do panorama laboral, pois inclui o surgimento de novas ocupações, mudanças nas condições de trabalho, flutuações na economia dentre outros fatores. Sendo assim, torna-se necessário o estabelecimento de novas regras a fim de se adequar ao contexto que está em constante mudanças. </w:t>
      </w:r>
    </w:p>
    <w:p w14:paraId="796D701C" w14:textId="52FDF7DB" w:rsidR="00D32E00" w:rsidRDefault="00B3113A" w:rsidP="00FE4C88">
      <w:pPr>
        <w:tabs>
          <w:tab w:val="left" w:pos="851"/>
        </w:tabs>
        <w:spacing w:line="360" w:lineRule="auto"/>
        <w:jc w:val="both"/>
        <w:rPr>
          <w:rFonts w:ascii="Arial" w:hAnsi="Arial" w:cs="Arial"/>
          <w:sz w:val="24"/>
          <w:szCs w:val="24"/>
        </w:rPr>
      </w:pPr>
      <w:r>
        <w:rPr>
          <w:rFonts w:ascii="Arial" w:hAnsi="Arial" w:cs="Arial"/>
          <w:sz w:val="24"/>
          <w:szCs w:val="24"/>
        </w:rPr>
        <w:t xml:space="preserve">            Ao examinar as mudanças no campo do direito trabalhista, percebe-se que o legislador tem buscado promover maior autonomia nas negociações entre as partes envolvidas, tanto na questão material ou processual. </w:t>
      </w:r>
      <w:r w:rsidR="009D0DEA">
        <w:rPr>
          <w:rFonts w:ascii="Arial" w:hAnsi="Arial" w:cs="Arial"/>
          <w:sz w:val="24"/>
          <w:szCs w:val="24"/>
        </w:rPr>
        <w:t xml:space="preserve">A fim de exemplificar essa linha </w:t>
      </w:r>
      <w:r w:rsidR="00832419">
        <w:rPr>
          <w:rFonts w:ascii="Arial" w:hAnsi="Arial" w:cs="Arial"/>
          <w:sz w:val="24"/>
          <w:szCs w:val="24"/>
        </w:rPr>
        <w:t xml:space="preserve">de </w:t>
      </w:r>
      <w:r w:rsidR="009D0DEA">
        <w:rPr>
          <w:rFonts w:ascii="Arial" w:hAnsi="Arial" w:cs="Arial"/>
          <w:sz w:val="24"/>
          <w:szCs w:val="24"/>
        </w:rPr>
        <w:t xml:space="preserve">raciocínio, a Reforma Trabalhista de 2017 (Lei 13.467, de 13 de julho de 2017), introduziu a possibilidade de negociações entre empregado e empregador. </w:t>
      </w:r>
    </w:p>
    <w:p w14:paraId="4BE235B4" w14:textId="70912DF3" w:rsidR="009120E9" w:rsidRDefault="009120E9" w:rsidP="00FE4C88">
      <w:pPr>
        <w:tabs>
          <w:tab w:val="left" w:pos="851"/>
        </w:tabs>
        <w:spacing w:line="360" w:lineRule="auto"/>
        <w:jc w:val="both"/>
        <w:rPr>
          <w:rFonts w:ascii="Arial" w:hAnsi="Arial" w:cs="Arial"/>
          <w:sz w:val="24"/>
          <w:szCs w:val="24"/>
        </w:rPr>
      </w:pPr>
      <w:r>
        <w:rPr>
          <w:rFonts w:ascii="Arial" w:hAnsi="Arial" w:cs="Arial"/>
          <w:sz w:val="24"/>
          <w:szCs w:val="24"/>
        </w:rPr>
        <w:t xml:space="preserve">            Segundo</w:t>
      </w:r>
      <w:r>
        <w:t xml:space="preserve"> </w:t>
      </w:r>
      <w:r w:rsidRPr="009120E9">
        <w:rPr>
          <w:rFonts w:ascii="Arial" w:hAnsi="Arial" w:cs="Arial"/>
          <w:sz w:val="24"/>
          <w:szCs w:val="24"/>
        </w:rPr>
        <w:t>(MAURICIO GODINHO DELGADO, 2019, p. 72)</w:t>
      </w:r>
      <w:r>
        <w:rPr>
          <w:rFonts w:ascii="Arial" w:hAnsi="Arial" w:cs="Arial"/>
          <w:sz w:val="24"/>
          <w:szCs w:val="24"/>
        </w:rPr>
        <w:t xml:space="preserve"> a flexibilização trabalhista se refere a capacidade jurídica, que é estabelecida por norma estatal ou por meio de negociação coletiva, visando reduzir a força obrigatória das regras que compõem o Direito do Trabalho, de modo que limita a abrangência de sua condução e/ou os critérios específicos para sua aplicação. </w:t>
      </w:r>
      <w:r w:rsidR="004E070F">
        <w:rPr>
          <w:rFonts w:ascii="Arial" w:hAnsi="Arial" w:cs="Arial"/>
          <w:sz w:val="24"/>
          <w:szCs w:val="24"/>
        </w:rPr>
        <w:t>Resumindo, significa a redução da obrigatoriedade das normas trabalhistas e da extensão de seus efeitos, mantendo o acordo com a autorização pr</w:t>
      </w:r>
      <w:r w:rsidR="00F412AF">
        <w:rPr>
          <w:rFonts w:ascii="Arial" w:hAnsi="Arial" w:cs="Arial"/>
          <w:sz w:val="24"/>
          <w:szCs w:val="24"/>
        </w:rPr>
        <w:t>e</w:t>
      </w:r>
      <w:r w:rsidR="004E070F">
        <w:rPr>
          <w:rFonts w:ascii="Arial" w:hAnsi="Arial" w:cs="Arial"/>
          <w:sz w:val="24"/>
          <w:szCs w:val="24"/>
        </w:rPr>
        <w:t xml:space="preserve">estabelecida por uma norma estatal ou acordo coletivo. </w:t>
      </w:r>
    </w:p>
    <w:p w14:paraId="2D7B6ECF" w14:textId="6263816E" w:rsidR="00526136" w:rsidRDefault="00526136" w:rsidP="00FE4C88">
      <w:pPr>
        <w:tabs>
          <w:tab w:val="left" w:pos="851"/>
        </w:tabs>
        <w:spacing w:line="360" w:lineRule="auto"/>
        <w:jc w:val="both"/>
        <w:rPr>
          <w:rFonts w:ascii="Arial" w:hAnsi="Arial" w:cs="Arial"/>
          <w:sz w:val="24"/>
          <w:szCs w:val="24"/>
        </w:rPr>
      </w:pPr>
      <w:r>
        <w:rPr>
          <w:rFonts w:ascii="Arial" w:hAnsi="Arial" w:cs="Arial"/>
          <w:sz w:val="24"/>
          <w:szCs w:val="24"/>
        </w:rPr>
        <w:t xml:space="preserve">            A flexibilização se configura como uma forma de diminuir as obrigações estritas da</w:t>
      </w:r>
      <w:r w:rsidR="003D498C">
        <w:rPr>
          <w:rFonts w:ascii="Arial" w:hAnsi="Arial" w:cs="Arial"/>
          <w:sz w:val="24"/>
          <w:szCs w:val="24"/>
        </w:rPr>
        <w:t>s</w:t>
      </w:r>
      <w:r>
        <w:rPr>
          <w:rFonts w:ascii="Arial" w:hAnsi="Arial" w:cs="Arial"/>
          <w:sz w:val="24"/>
          <w:szCs w:val="24"/>
        </w:rPr>
        <w:t xml:space="preserve"> normas trabalhistas, possibilitando uma maior margem de negociação entre empregado e empregador. </w:t>
      </w:r>
      <w:r w:rsidR="009703B0">
        <w:rPr>
          <w:rFonts w:ascii="Arial" w:hAnsi="Arial" w:cs="Arial"/>
          <w:sz w:val="24"/>
          <w:szCs w:val="24"/>
        </w:rPr>
        <w:t>Além disso</w:t>
      </w:r>
      <w:r w:rsidR="00767DE7">
        <w:rPr>
          <w:rFonts w:ascii="Arial" w:hAnsi="Arial" w:cs="Arial"/>
          <w:sz w:val="24"/>
          <w:szCs w:val="24"/>
        </w:rPr>
        <w:t>,</w:t>
      </w:r>
      <w:r w:rsidR="009703B0">
        <w:rPr>
          <w:rFonts w:ascii="Arial" w:hAnsi="Arial" w:cs="Arial"/>
          <w:sz w:val="24"/>
          <w:szCs w:val="24"/>
        </w:rPr>
        <w:t xml:space="preserve"> pode ser classificada em duas categorias: a autônoma que remete a negociação coletiva e pode ser heterônoma que se refere ao Poder Legislativo. </w:t>
      </w:r>
    </w:p>
    <w:p w14:paraId="6D933460" w14:textId="75FC9BFB" w:rsidR="009703B0" w:rsidRDefault="009703B0" w:rsidP="00FE4C88">
      <w:pPr>
        <w:tabs>
          <w:tab w:val="left" w:pos="851"/>
        </w:tabs>
        <w:spacing w:line="360" w:lineRule="auto"/>
        <w:jc w:val="both"/>
        <w:rPr>
          <w:rFonts w:ascii="Arial" w:hAnsi="Arial" w:cs="Arial"/>
          <w:sz w:val="24"/>
          <w:szCs w:val="24"/>
        </w:rPr>
      </w:pPr>
      <w:r>
        <w:rPr>
          <w:rFonts w:ascii="Arial" w:hAnsi="Arial" w:cs="Arial"/>
          <w:sz w:val="24"/>
          <w:szCs w:val="24"/>
        </w:rPr>
        <w:t xml:space="preserve">             Entende-se por desregulamentação o seguinte: é a eliminação por meio de lei das regulamentações tradicionais do direito do trabalho em uma relação socioeconômica. A desregulamentação busca abrir espaço para novos modelos legais de contratação de mão de obra na esfera econômica, sendo geralmente menos intervencionista. Visa afastar a aplicação do direito do trabalho em certas relações socioeconômicas de prestação de trabalho. (DELGADO, 2019, p.74). </w:t>
      </w:r>
    </w:p>
    <w:p w14:paraId="5DCACEE9" w14:textId="13E90DAB" w:rsidR="00747BF6" w:rsidRDefault="00747BF6" w:rsidP="00FE4C88">
      <w:pPr>
        <w:tabs>
          <w:tab w:val="left" w:pos="851"/>
        </w:tabs>
        <w:spacing w:line="360" w:lineRule="auto"/>
        <w:jc w:val="both"/>
        <w:rPr>
          <w:rFonts w:ascii="Arial" w:hAnsi="Arial" w:cs="Arial"/>
          <w:sz w:val="24"/>
          <w:szCs w:val="24"/>
        </w:rPr>
      </w:pPr>
      <w:r>
        <w:rPr>
          <w:rFonts w:ascii="Arial" w:hAnsi="Arial" w:cs="Arial"/>
          <w:sz w:val="24"/>
          <w:szCs w:val="24"/>
        </w:rPr>
        <w:lastRenderedPageBreak/>
        <w:t xml:space="preserve">             A flexibilização e a desregulamentação visam trazer a promoção da negociação direta entre empregado e empregador, um dos aspectos mais enfatizados pelo Congresso Nacional durante o processo de criação da Lei 13.467/2017, também buscou-se proporcionar maior liberdade para o empregador no exercício de seu poder empregatício. </w:t>
      </w:r>
    </w:p>
    <w:p w14:paraId="189BC7C3" w14:textId="6469E537" w:rsidR="001E4700" w:rsidRDefault="001E4700" w:rsidP="00FE4C88">
      <w:pPr>
        <w:tabs>
          <w:tab w:val="left" w:pos="851"/>
        </w:tabs>
        <w:spacing w:line="360" w:lineRule="auto"/>
        <w:jc w:val="both"/>
        <w:rPr>
          <w:rFonts w:ascii="Arial" w:hAnsi="Arial" w:cs="Arial"/>
          <w:sz w:val="24"/>
          <w:szCs w:val="24"/>
        </w:rPr>
      </w:pPr>
      <w:r>
        <w:rPr>
          <w:rFonts w:ascii="Arial" w:hAnsi="Arial" w:cs="Arial"/>
          <w:sz w:val="24"/>
          <w:szCs w:val="24"/>
        </w:rPr>
        <w:t xml:space="preserve">             O direito do trabalhador é de suma importância, sendo assim, ressalta-se o princípio da proteção, que segundo (DELGADO, 2019, p.233), tem grande impacto nas áreas do Direito do Trabalho, onde a maioria das regras são voltadas a proteger os trabalhadores, cuidando de seus interesses. Os princípios básicos são todos a favor dos empregados. </w:t>
      </w:r>
      <w:r w:rsidR="00051346">
        <w:rPr>
          <w:rFonts w:ascii="Arial" w:hAnsi="Arial" w:cs="Arial"/>
          <w:sz w:val="24"/>
          <w:szCs w:val="24"/>
        </w:rPr>
        <w:t xml:space="preserve">Entende-se esse princípio como sendo um dos fundamentos do Direito do Trabalho. </w:t>
      </w:r>
    </w:p>
    <w:p w14:paraId="62A5A00C" w14:textId="1432801D" w:rsidR="00412B40" w:rsidRDefault="00412B40" w:rsidP="00FE4C88">
      <w:pPr>
        <w:tabs>
          <w:tab w:val="left" w:pos="851"/>
        </w:tabs>
        <w:spacing w:line="360" w:lineRule="auto"/>
        <w:jc w:val="both"/>
        <w:rPr>
          <w:rFonts w:ascii="Arial" w:hAnsi="Arial" w:cs="Arial"/>
          <w:sz w:val="24"/>
          <w:szCs w:val="24"/>
        </w:rPr>
      </w:pPr>
      <w:r>
        <w:rPr>
          <w:rFonts w:ascii="Arial" w:hAnsi="Arial" w:cs="Arial"/>
          <w:sz w:val="24"/>
          <w:szCs w:val="24"/>
        </w:rPr>
        <w:t xml:space="preserve">             Juntamente com o princípio da proteção, encontra-se o princípio da proteção processual que de acordo com (LEITE, 2019, p.108), entende-se por: </w:t>
      </w:r>
      <w:r w:rsidR="00E16EEC">
        <w:rPr>
          <w:rFonts w:ascii="Arial" w:hAnsi="Arial" w:cs="Arial"/>
          <w:sz w:val="24"/>
          <w:szCs w:val="24"/>
        </w:rPr>
        <w:t xml:space="preserve">princípio que visa equilibrar a desigualdade que geralmente existe </w:t>
      </w:r>
      <w:r w:rsidR="00A1165E">
        <w:rPr>
          <w:rFonts w:ascii="Arial" w:hAnsi="Arial" w:cs="Arial"/>
          <w:sz w:val="24"/>
          <w:szCs w:val="24"/>
        </w:rPr>
        <w:t>na realidade</w:t>
      </w:r>
      <w:r w:rsidR="00E16EEC">
        <w:rPr>
          <w:rFonts w:ascii="Arial" w:hAnsi="Arial" w:cs="Arial"/>
          <w:sz w:val="24"/>
          <w:szCs w:val="24"/>
        </w:rPr>
        <w:t xml:space="preserve"> entre empregador e empregado. Significando que, no contexto legal, a lei tende </w:t>
      </w:r>
      <w:r w:rsidR="00F00056">
        <w:rPr>
          <w:rFonts w:ascii="Arial" w:hAnsi="Arial" w:cs="Arial"/>
          <w:sz w:val="24"/>
          <w:szCs w:val="24"/>
        </w:rPr>
        <w:t>a proteger mais o empregado a fim</w:t>
      </w:r>
      <w:r w:rsidR="00E16EEC">
        <w:rPr>
          <w:rFonts w:ascii="Arial" w:hAnsi="Arial" w:cs="Arial"/>
          <w:sz w:val="24"/>
          <w:szCs w:val="24"/>
        </w:rPr>
        <w:t xml:space="preserve"> compensar a desigualdade. </w:t>
      </w:r>
    </w:p>
    <w:p w14:paraId="19C9F22F" w14:textId="102BF219" w:rsidR="00F00056" w:rsidRDefault="00C21797" w:rsidP="00FE4C88">
      <w:pPr>
        <w:tabs>
          <w:tab w:val="left" w:pos="851"/>
        </w:tabs>
        <w:spacing w:line="360" w:lineRule="auto"/>
        <w:jc w:val="both"/>
        <w:rPr>
          <w:rFonts w:ascii="Arial" w:hAnsi="Arial" w:cs="Arial"/>
          <w:sz w:val="24"/>
          <w:szCs w:val="24"/>
        </w:rPr>
      </w:pPr>
      <w:r>
        <w:rPr>
          <w:rFonts w:ascii="Arial" w:hAnsi="Arial" w:cs="Arial"/>
          <w:sz w:val="24"/>
          <w:szCs w:val="24"/>
        </w:rPr>
        <w:t xml:space="preserve">             </w:t>
      </w:r>
      <w:r w:rsidR="00306F9C">
        <w:rPr>
          <w:rFonts w:ascii="Arial" w:hAnsi="Arial" w:cs="Arial"/>
          <w:sz w:val="24"/>
          <w:szCs w:val="24"/>
        </w:rPr>
        <w:t xml:space="preserve">Outro princípio que vale ser destacado é o princípio da primazia. </w:t>
      </w:r>
      <w:r w:rsidR="00F07E83">
        <w:rPr>
          <w:rFonts w:ascii="Arial" w:hAnsi="Arial" w:cs="Arial"/>
          <w:sz w:val="24"/>
          <w:szCs w:val="24"/>
        </w:rPr>
        <w:t xml:space="preserve">Tem como objetivo reconhecer o que realmente ocorre na </w:t>
      </w:r>
      <w:r w:rsidR="00A1165E">
        <w:rPr>
          <w:rFonts w:ascii="Arial" w:hAnsi="Arial" w:cs="Arial"/>
          <w:sz w:val="24"/>
          <w:szCs w:val="24"/>
        </w:rPr>
        <w:t>prática</w:t>
      </w:r>
      <w:r w:rsidR="00F07E83">
        <w:rPr>
          <w:rFonts w:ascii="Arial" w:hAnsi="Arial" w:cs="Arial"/>
          <w:sz w:val="24"/>
          <w:szCs w:val="24"/>
        </w:rPr>
        <w:t xml:space="preserve"> durante o período de trabalho. Como cita (DELGADO, 2019, p.244), no âmbito do Direito do Trabalho, a ênfase deve ser dada à análise </w:t>
      </w:r>
      <w:r w:rsidR="008E11B5">
        <w:rPr>
          <w:rFonts w:ascii="Arial" w:hAnsi="Arial" w:cs="Arial"/>
          <w:sz w:val="24"/>
          <w:szCs w:val="24"/>
        </w:rPr>
        <w:t>d</w:t>
      </w:r>
      <w:r w:rsidR="00F07E83">
        <w:rPr>
          <w:rFonts w:ascii="Arial" w:hAnsi="Arial" w:cs="Arial"/>
          <w:sz w:val="24"/>
          <w:szCs w:val="24"/>
        </w:rPr>
        <w:t xml:space="preserve">a situação concreta que se desenvolve ao longo da prestação de serviços, independente das declarações feitas pelas partes na relação jurídica. O que pode modificar o contrato original, </w:t>
      </w:r>
      <w:r w:rsidR="00A1165E">
        <w:rPr>
          <w:rFonts w:ascii="Arial" w:hAnsi="Arial" w:cs="Arial"/>
          <w:sz w:val="24"/>
          <w:szCs w:val="24"/>
        </w:rPr>
        <w:t>criando</w:t>
      </w:r>
      <w:r w:rsidR="00F07E83">
        <w:rPr>
          <w:rFonts w:ascii="Arial" w:hAnsi="Arial" w:cs="Arial"/>
          <w:sz w:val="24"/>
          <w:szCs w:val="24"/>
        </w:rPr>
        <w:t xml:space="preserve"> direitos e responsabilidades para as partes envolvidas. </w:t>
      </w:r>
    </w:p>
    <w:p w14:paraId="0FD79880" w14:textId="77777777" w:rsidR="00C21797" w:rsidRDefault="00C21797" w:rsidP="00FE4C88">
      <w:pPr>
        <w:tabs>
          <w:tab w:val="left" w:pos="851"/>
        </w:tabs>
        <w:spacing w:line="360" w:lineRule="auto"/>
        <w:jc w:val="both"/>
        <w:rPr>
          <w:rFonts w:ascii="Arial" w:hAnsi="Arial" w:cs="Arial"/>
          <w:sz w:val="24"/>
          <w:szCs w:val="24"/>
        </w:rPr>
      </w:pPr>
      <w:r>
        <w:rPr>
          <w:rFonts w:ascii="Arial" w:hAnsi="Arial" w:cs="Arial"/>
          <w:sz w:val="24"/>
          <w:szCs w:val="24"/>
        </w:rPr>
        <w:t xml:space="preserve">             Por fim, o princípio da busca da verdade real, que permite ao juiz mais liberdade para conduzir o processo. Podendo procurar evidências e informações que ajudem a entender a verdade sobre o que aconteceu no ambiente de trabalho. Como mencionado por (LEITE, 2019, p.724), este princípio deriva do artigo 371 do Processo Civil e dos artigos 765 e 852-D da CLT, visando trazer justiça as relações trabalhistas no âmbito judicial. </w:t>
      </w:r>
    </w:p>
    <w:p w14:paraId="27BF00CC" w14:textId="3580C487" w:rsidR="00C21797" w:rsidRDefault="00C21797" w:rsidP="00FE4C88">
      <w:pPr>
        <w:tabs>
          <w:tab w:val="left" w:pos="851"/>
        </w:tabs>
        <w:spacing w:line="360" w:lineRule="auto"/>
        <w:jc w:val="both"/>
        <w:rPr>
          <w:rFonts w:ascii="Arial" w:hAnsi="Arial" w:cs="Arial"/>
          <w:sz w:val="24"/>
          <w:szCs w:val="24"/>
        </w:rPr>
      </w:pPr>
      <w:r>
        <w:rPr>
          <w:rFonts w:ascii="Arial" w:hAnsi="Arial" w:cs="Arial"/>
          <w:sz w:val="24"/>
          <w:szCs w:val="24"/>
        </w:rPr>
        <w:t xml:space="preserve">             Diante de todos os princípios citados, torna-se claro a necessidade de garantir proteção aos indivíduos mais vulneráveis</w:t>
      </w:r>
      <w:r w:rsidR="00EC6D9A">
        <w:rPr>
          <w:rFonts w:ascii="Arial" w:hAnsi="Arial" w:cs="Arial"/>
          <w:sz w:val="24"/>
          <w:szCs w:val="24"/>
        </w:rPr>
        <w:t xml:space="preserve"> nas relações de emprego. Porém</w:t>
      </w:r>
      <w:r w:rsidR="001B43E0">
        <w:rPr>
          <w:rFonts w:ascii="Arial" w:hAnsi="Arial" w:cs="Arial"/>
          <w:sz w:val="24"/>
          <w:szCs w:val="24"/>
        </w:rPr>
        <w:t>,</w:t>
      </w:r>
      <w:r w:rsidR="00EC6D9A">
        <w:rPr>
          <w:rFonts w:ascii="Arial" w:hAnsi="Arial" w:cs="Arial"/>
          <w:sz w:val="24"/>
          <w:szCs w:val="24"/>
        </w:rPr>
        <w:t xml:space="preserve"> vale </w:t>
      </w:r>
      <w:r w:rsidR="00EC6D9A">
        <w:rPr>
          <w:rFonts w:ascii="Arial" w:hAnsi="Arial" w:cs="Arial"/>
          <w:sz w:val="24"/>
          <w:szCs w:val="24"/>
        </w:rPr>
        <w:lastRenderedPageBreak/>
        <w:t xml:space="preserve">destacar que, simplificar as normas trabalhistas não significa retirar a proteção das partes mais frágeis, mas criar regras menos complexas e permitir que haja espaço para negociações entre as partes envolvidas. </w:t>
      </w:r>
      <w:r>
        <w:rPr>
          <w:rFonts w:ascii="Arial" w:hAnsi="Arial" w:cs="Arial"/>
          <w:sz w:val="24"/>
          <w:szCs w:val="24"/>
        </w:rPr>
        <w:t xml:space="preserve">  </w:t>
      </w:r>
    </w:p>
    <w:p w14:paraId="14A0B3D0" w14:textId="5FEEE40D" w:rsidR="00FD6BFA" w:rsidRDefault="00FD6BFA" w:rsidP="00FD6BFA">
      <w:pPr>
        <w:tabs>
          <w:tab w:val="left" w:pos="851"/>
        </w:tabs>
        <w:ind w:left="851" w:hanging="851"/>
        <w:jc w:val="both"/>
        <w:rPr>
          <w:rFonts w:ascii="Arial" w:hAnsi="Arial" w:cs="Arial"/>
          <w:sz w:val="24"/>
          <w:szCs w:val="24"/>
        </w:rPr>
      </w:pPr>
      <w:r>
        <w:rPr>
          <w:rFonts w:ascii="Arial" w:hAnsi="Arial" w:cs="Arial"/>
          <w:sz w:val="24"/>
          <w:szCs w:val="24"/>
        </w:rPr>
        <w:t xml:space="preserve">            </w:t>
      </w:r>
    </w:p>
    <w:p w14:paraId="70E19154" w14:textId="03196504" w:rsidR="0041304A" w:rsidRDefault="0041304A" w:rsidP="0065321A">
      <w:pPr>
        <w:pStyle w:val="Ttulo2"/>
        <w:rPr>
          <w:rFonts w:cs="Arial"/>
        </w:rPr>
      </w:pPr>
    </w:p>
    <w:p w14:paraId="170B26B0" w14:textId="0008E90F" w:rsidR="0023692D" w:rsidRPr="00A1165E" w:rsidRDefault="00161425" w:rsidP="0041304A">
      <w:pPr>
        <w:pStyle w:val="Ttulo2"/>
        <w:numPr>
          <w:ilvl w:val="1"/>
          <w:numId w:val="3"/>
        </w:numPr>
        <w:rPr>
          <w:rFonts w:cs="Arial"/>
          <w:b/>
          <w:bCs/>
          <w:sz w:val="28"/>
          <w:szCs w:val="28"/>
        </w:rPr>
      </w:pPr>
      <w:bookmarkStart w:id="2" w:name="_Toc146791339"/>
      <w:r w:rsidRPr="00A1165E">
        <w:rPr>
          <w:rFonts w:cs="Arial"/>
          <w:b/>
          <w:bCs/>
          <w:sz w:val="28"/>
          <w:szCs w:val="28"/>
        </w:rPr>
        <w:t>JUSTIFICATIVA</w:t>
      </w:r>
      <w:bookmarkEnd w:id="2"/>
    </w:p>
    <w:p w14:paraId="7A9E5FAE" w14:textId="77777777" w:rsidR="00AF51F1" w:rsidRDefault="00AF51F1" w:rsidP="00AF51F1"/>
    <w:p w14:paraId="7D3E644B" w14:textId="4E6C3FD0" w:rsidR="0023692D" w:rsidRDefault="00AF51F1" w:rsidP="0041304A">
      <w:pPr>
        <w:spacing w:line="360" w:lineRule="auto"/>
        <w:ind w:firstLine="709"/>
        <w:jc w:val="both"/>
        <w:rPr>
          <w:rFonts w:ascii="Arial" w:hAnsi="Arial" w:cs="Arial"/>
          <w:sz w:val="24"/>
          <w:szCs w:val="24"/>
        </w:rPr>
      </w:pPr>
      <w:r w:rsidRPr="0047456C">
        <w:rPr>
          <w:rFonts w:ascii="Arial" w:hAnsi="Arial" w:cs="Arial"/>
          <w:sz w:val="24"/>
          <w:szCs w:val="24"/>
        </w:rPr>
        <w:t xml:space="preserve">A reforma trabalhista </w:t>
      </w:r>
      <w:r w:rsidR="0047456C" w:rsidRPr="0047456C">
        <w:rPr>
          <w:rFonts w:ascii="Arial" w:hAnsi="Arial" w:cs="Arial"/>
          <w:sz w:val="24"/>
          <w:szCs w:val="24"/>
        </w:rPr>
        <w:t xml:space="preserve">foi um marco </w:t>
      </w:r>
      <w:r w:rsidR="0047456C">
        <w:rPr>
          <w:rFonts w:ascii="Arial" w:hAnsi="Arial" w:cs="Arial"/>
          <w:sz w:val="24"/>
          <w:szCs w:val="24"/>
        </w:rPr>
        <w:t xml:space="preserve">crucial nas relações de trabalho no Brasil. As mudanças que decorreram da reforma foram assuntos de muito debate envolvendo os sindicatos, políticos, acadêmicos, empregados e empregadores. </w:t>
      </w:r>
      <w:r w:rsidR="007F14B4">
        <w:rPr>
          <w:rFonts w:ascii="Arial" w:hAnsi="Arial" w:cs="Arial"/>
          <w:sz w:val="24"/>
          <w:szCs w:val="24"/>
        </w:rPr>
        <w:t xml:space="preserve">Com a perspectiva de mudanças nas leis trabalhista, é preciso analisar os possíveis impactos que as mudanças trarão ao mercado brasileiro. </w:t>
      </w:r>
    </w:p>
    <w:p w14:paraId="45FB1F49" w14:textId="623FFB32" w:rsidR="00E11A4F" w:rsidRPr="0047456C" w:rsidRDefault="00E11A4F" w:rsidP="0041304A">
      <w:pPr>
        <w:spacing w:line="360" w:lineRule="auto"/>
        <w:ind w:firstLine="709"/>
        <w:jc w:val="both"/>
        <w:rPr>
          <w:rFonts w:ascii="Arial" w:hAnsi="Arial" w:cs="Arial"/>
          <w:sz w:val="24"/>
          <w:szCs w:val="24"/>
        </w:rPr>
      </w:pPr>
      <w:r>
        <w:rPr>
          <w:rFonts w:ascii="Arial" w:hAnsi="Arial" w:cs="Arial"/>
          <w:sz w:val="24"/>
          <w:szCs w:val="24"/>
        </w:rPr>
        <w:t xml:space="preserve">A análise transcrita nessa pesquisa irá justificar a necessidade de se compreender verdadeiramente as consequências trazidas pela reforma, haja vista que as mudanças afetarão a vida de milhões de brasileiros por todo o país. Com as conclusões dessa análise será possível obter informações que serão primordiais nas tomadas de decisões, criação de estratégias empresariais e elaboração de políticas públicas </w:t>
      </w:r>
      <w:r w:rsidR="002F1FE0">
        <w:rPr>
          <w:rFonts w:ascii="Arial" w:hAnsi="Arial" w:cs="Arial"/>
          <w:sz w:val="24"/>
          <w:szCs w:val="24"/>
        </w:rPr>
        <w:t xml:space="preserve">voltadas ao mercado de trabalho. </w:t>
      </w:r>
      <w:r>
        <w:rPr>
          <w:rFonts w:ascii="Arial" w:hAnsi="Arial" w:cs="Arial"/>
          <w:sz w:val="24"/>
          <w:szCs w:val="24"/>
        </w:rPr>
        <w:t xml:space="preserve"> </w:t>
      </w:r>
    </w:p>
    <w:p w14:paraId="0A528290" w14:textId="1A6796B2" w:rsidR="0023692D" w:rsidRPr="00286007" w:rsidRDefault="0023692D" w:rsidP="0023692D">
      <w:pPr>
        <w:pStyle w:val="PargrafodaLista"/>
        <w:ind w:left="360"/>
        <w:jc w:val="both"/>
        <w:rPr>
          <w:rFonts w:ascii="Arial" w:hAnsi="Arial" w:cs="Arial"/>
          <w:sz w:val="24"/>
          <w:szCs w:val="24"/>
        </w:rPr>
      </w:pPr>
    </w:p>
    <w:p w14:paraId="130CEFFA" w14:textId="725EFDF8" w:rsidR="0023692D" w:rsidRPr="00286007" w:rsidRDefault="0023692D" w:rsidP="0023692D">
      <w:pPr>
        <w:pStyle w:val="PargrafodaLista"/>
        <w:ind w:left="360"/>
        <w:jc w:val="both"/>
        <w:rPr>
          <w:rFonts w:ascii="Arial" w:hAnsi="Arial" w:cs="Arial"/>
          <w:sz w:val="24"/>
          <w:szCs w:val="24"/>
        </w:rPr>
      </w:pPr>
    </w:p>
    <w:p w14:paraId="4141FD1E" w14:textId="1B9842A4" w:rsidR="0023692D" w:rsidRPr="00286007" w:rsidRDefault="0023692D" w:rsidP="0023692D">
      <w:pPr>
        <w:pStyle w:val="PargrafodaLista"/>
        <w:ind w:left="360"/>
        <w:jc w:val="both"/>
        <w:rPr>
          <w:rFonts w:ascii="Arial" w:hAnsi="Arial" w:cs="Arial"/>
          <w:sz w:val="24"/>
          <w:szCs w:val="24"/>
        </w:rPr>
      </w:pPr>
    </w:p>
    <w:p w14:paraId="3B413FC8" w14:textId="5138A9F5" w:rsidR="0023692D" w:rsidRPr="00286007" w:rsidRDefault="0023692D" w:rsidP="0023692D">
      <w:pPr>
        <w:pStyle w:val="PargrafodaLista"/>
        <w:ind w:left="360"/>
        <w:jc w:val="both"/>
        <w:rPr>
          <w:rFonts w:ascii="Arial" w:hAnsi="Arial" w:cs="Arial"/>
          <w:sz w:val="24"/>
          <w:szCs w:val="24"/>
        </w:rPr>
      </w:pPr>
    </w:p>
    <w:p w14:paraId="2023E2A9" w14:textId="77777777" w:rsidR="0023692D" w:rsidRPr="007E441F" w:rsidRDefault="0023692D" w:rsidP="007E441F">
      <w:pPr>
        <w:jc w:val="both"/>
        <w:rPr>
          <w:rFonts w:ascii="Arial" w:hAnsi="Arial" w:cs="Arial"/>
          <w:sz w:val="24"/>
          <w:szCs w:val="24"/>
        </w:rPr>
      </w:pPr>
    </w:p>
    <w:p w14:paraId="20790C03" w14:textId="2AA1478C" w:rsidR="00307A2E" w:rsidRPr="00A1165E" w:rsidRDefault="0023692D" w:rsidP="0023692D">
      <w:pPr>
        <w:pStyle w:val="Ttulo2"/>
        <w:rPr>
          <w:rFonts w:cs="Arial"/>
          <w:b/>
          <w:bCs/>
          <w:sz w:val="28"/>
          <w:szCs w:val="28"/>
        </w:rPr>
      </w:pPr>
      <w:bookmarkStart w:id="3" w:name="_Toc146791340"/>
      <w:r w:rsidRPr="00A1165E">
        <w:rPr>
          <w:rFonts w:cs="Arial"/>
          <w:b/>
          <w:bCs/>
          <w:sz w:val="28"/>
          <w:szCs w:val="28"/>
        </w:rPr>
        <w:t xml:space="preserve">1.2 </w:t>
      </w:r>
      <w:r w:rsidR="00161425" w:rsidRPr="00A1165E">
        <w:rPr>
          <w:rFonts w:cs="Arial"/>
          <w:b/>
          <w:bCs/>
          <w:sz w:val="28"/>
          <w:szCs w:val="28"/>
        </w:rPr>
        <w:t>OBJET</w:t>
      </w:r>
      <w:r w:rsidR="00307A2E" w:rsidRPr="00A1165E">
        <w:rPr>
          <w:rFonts w:cs="Arial"/>
          <w:b/>
          <w:bCs/>
          <w:sz w:val="28"/>
          <w:szCs w:val="28"/>
        </w:rPr>
        <w:t>I</w:t>
      </w:r>
      <w:r w:rsidR="00161425" w:rsidRPr="00A1165E">
        <w:rPr>
          <w:rFonts w:cs="Arial"/>
          <w:b/>
          <w:bCs/>
          <w:sz w:val="28"/>
          <w:szCs w:val="28"/>
        </w:rPr>
        <w:t>VOS</w:t>
      </w:r>
      <w:bookmarkEnd w:id="3"/>
    </w:p>
    <w:p w14:paraId="6DDB9156" w14:textId="77777777" w:rsidR="0023692D" w:rsidRPr="00286007" w:rsidRDefault="0023692D" w:rsidP="0023692D">
      <w:pPr>
        <w:pStyle w:val="PargrafodaLista"/>
        <w:ind w:left="360"/>
        <w:jc w:val="both"/>
        <w:rPr>
          <w:rFonts w:ascii="Arial" w:hAnsi="Arial" w:cs="Arial"/>
          <w:sz w:val="24"/>
          <w:szCs w:val="24"/>
        </w:rPr>
      </w:pPr>
    </w:p>
    <w:p w14:paraId="518D267E" w14:textId="50A17897" w:rsidR="0023692D" w:rsidRPr="00A1165E" w:rsidRDefault="0023692D" w:rsidP="00384E5A">
      <w:pPr>
        <w:pStyle w:val="Ttulo3"/>
        <w:rPr>
          <w:rFonts w:cs="Arial"/>
          <w:sz w:val="28"/>
          <w:szCs w:val="28"/>
        </w:rPr>
      </w:pPr>
      <w:bookmarkStart w:id="4" w:name="_Toc146791341"/>
      <w:r w:rsidRPr="00A1165E">
        <w:rPr>
          <w:rFonts w:cs="Arial"/>
          <w:sz w:val="28"/>
          <w:szCs w:val="28"/>
        </w:rPr>
        <w:t xml:space="preserve">1.2.1 </w:t>
      </w:r>
      <w:r w:rsidR="00307A2E" w:rsidRPr="00A1165E">
        <w:rPr>
          <w:rFonts w:cs="Arial"/>
          <w:sz w:val="28"/>
          <w:szCs w:val="28"/>
        </w:rPr>
        <w:t>Geral</w:t>
      </w:r>
      <w:bookmarkEnd w:id="4"/>
    </w:p>
    <w:p w14:paraId="4B125F78" w14:textId="77777777" w:rsidR="00384E5A" w:rsidRDefault="00384E5A" w:rsidP="00384E5A"/>
    <w:p w14:paraId="6BBDA926" w14:textId="530E614B" w:rsidR="00384E5A" w:rsidRPr="00384E5A" w:rsidRDefault="00384E5A" w:rsidP="0041304A">
      <w:pPr>
        <w:spacing w:line="360" w:lineRule="auto"/>
        <w:ind w:firstLine="709"/>
        <w:jc w:val="both"/>
        <w:rPr>
          <w:rFonts w:ascii="Arial" w:hAnsi="Arial" w:cs="Arial"/>
          <w:sz w:val="24"/>
          <w:szCs w:val="24"/>
        </w:rPr>
      </w:pPr>
      <w:r>
        <w:rPr>
          <w:rFonts w:ascii="Arial" w:hAnsi="Arial" w:cs="Arial"/>
          <w:sz w:val="24"/>
          <w:szCs w:val="24"/>
        </w:rPr>
        <w:t xml:space="preserve">Analisar </w:t>
      </w:r>
      <w:r w:rsidR="00235BF8">
        <w:rPr>
          <w:rFonts w:ascii="Arial" w:hAnsi="Arial" w:cs="Arial"/>
          <w:sz w:val="24"/>
          <w:szCs w:val="24"/>
        </w:rPr>
        <w:t>alguns</w:t>
      </w:r>
      <w:r>
        <w:rPr>
          <w:rFonts w:ascii="Arial" w:hAnsi="Arial" w:cs="Arial"/>
          <w:sz w:val="24"/>
          <w:szCs w:val="24"/>
        </w:rPr>
        <w:t xml:space="preserve"> impactos </w:t>
      </w:r>
      <w:r w:rsidR="00235BF8">
        <w:rPr>
          <w:rFonts w:ascii="Arial" w:hAnsi="Arial" w:cs="Arial"/>
          <w:sz w:val="24"/>
          <w:szCs w:val="24"/>
        </w:rPr>
        <w:t xml:space="preserve">decorrentes </w:t>
      </w:r>
      <w:r>
        <w:rPr>
          <w:rFonts w:ascii="Arial" w:hAnsi="Arial" w:cs="Arial"/>
          <w:sz w:val="24"/>
          <w:szCs w:val="24"/>
        </w:rPr>
        <w:t xml:space="preserve">da reforma trabalhista no mercado de trabalho brasileiro e suas consequências sociais e econômicas. </w:t>
      </w:r>
    </w:p>
    <w:p w14:paraId="4519DD81" w14:textId="0C5380EC" w:rsidR="0023692D" w:rsidRPr="00286007" w:rsidRDefault="0023692D" w:rsidP="00610230">
      <w:pPr>
        <w:pStyle w:val="PargrafodaLista"/>
        <w:spacing w:line="360" w:lineRule="auto"/>
        <w:jc w:val="both"/>
        <w:rPr>
          <w:rFonts w:ascii="Arial" w:hAnsi="Arial" w:cs="Arial"/>
          <w:sz w:val="24"/>
          <w:szCs w:val="24"/>
        </w:rPr>
      </w:pPr>
    </w:p>
    <w:p w14:paraId="7A859627" w14:textId="77777777" w:rsidR="0023692D" w:rsidRPr="00286007" w:rsidRDefault="0023692D" w:rsidP="00610230">
      <w:pPr>
        <w:pStyle w:val="PargrafodaLista"/>
        <w:spacing w:line="360" w:lineRule="auto"/>
        <w:jc w:val="both"/>
        <w:rPr>
          <w:rFonts w:ascii="Arial" w:hAnsi="Arial" w:cs="Arial"/>
          <w:sz w:val="24"/>
          <w:szCs w:val="24"/>
        </w:rPr>
      </w:pPr>
    </w:p>
    <w:p w14:paraId="73854371" w14:textId="57B96E73" w:rsidR="0023692D" w:rsidRPr="00A1165E" w:rsidRDefault="0023692D" w:rsidP="008469AF">
      <w:pPr>
        <w:pStyle w:val="Ttulo3"/>
        <w:spacing w:line="360" w:lineRule="auto"/>
        <w:jc w:val="both"/>
        <w:rPr>
          <w:rFonts w:cs="Arial"/>
          <w:sz w:val="28"/>
          <w:szCs w:val="28"/>
        </w:rPr>
      </w:pPr>
      <w:bookmarkStart w:id="5" w:name="_Toc146791342"/>
      <w:r w:rsidRPr="00A1165E">
        <w:rPr>
          <w:rFonts w:cs="Arial"/>
          <w:sz w:val="28"/>
          <w:szCs w:val="28"/>
        </w:rPr>
        <w:lastRenderedPageBreak/>
        <w:t xml:space="preserve">1.2.2 </w:t>
      </w:r>
      <w:r w:rsidR="00307A2E" w:rsidRPr="00A1165E">
        <w:rPr>
          <w:rFonts w:cs="Arial"/>
          <w:sz w:val="28"/>
          <w:szCs w:val="28"/>
        </w:rPr>
        <w:t>Específicos</w:t>
      </w:r>
      <w:bookmarkEnd w:id="5"/>
    </w:p>
    <w:p w14:paraId="482539BB" w14:textId="77777777" w:rsidR="008469AF" w:rsidRDefault="008469AF" w:rsidP="008469AF"/>
    <w:p w14:paraId="578645B6" w14:textId="77777777" w:rsidR="0041304A" w:rsidRDefault="008469AF" w:rsidP="0041304A">
      <w:pPr>
        <w:pStyle w:val="PargrafodaLista"/>
        <w:numPr>
          <w:ilvl w:val="0"/>
          <w:numId w:val="4"/>
        </w:numPr>
        <w:jc w:val="both"/>
        <w:rPr>
          <w:rFonts w:ascii="Arial" w:hAnsi="Arial" w:cs="Arial"/>
          <w:sz w:val="24"/>
          <w:szCs w:val="24"/>
        </w:rPr>
      </w:pPr>
      <w:r w:rsidRPr="0041304A">
        <w:rPr>
          <w:rFonts w:ascii="Arial" w:hAnsi="Arial" w:cs="Arial"/>
          <w:sz w:val="24"/>
          <w:szCs w:val="24"/>
        </w:rPr>
        <w:t>Examinar as regulamentações do</w:t>
      </w:r>
      <w:r w:rsidR="0041304A">
        <w:rPr>
          <w:rFonts w:ascii="Arial" w:hAnsi="Arial" w:cs="Arial"/>
          <w:sz w:val="24"/>
          <w:szCs w:val="24"/>
        </w:rPr>
        <w:t>s tipos de contrato de trabalho;</w:t>
      </w:r>
    </w:p>
    <w:p w14:paraId="23152311" w14:textId="20A15C10" w:rsidR="0041304A" w:rsidRDefault="0041304A" w:rsidP="0041304A">
      <w:pPr>
        <w:pStyle w:val="PargrafodaLista"/>
        <w:numPr>
          <w:ilvl w:val="0"/>
          <w:numId w:val="4"/>
        </w:numPr>
        <w:jc w:val="both"/>
        <w:rPr>
          <w:rFonts w:ascii="Arial" w:hAnsi="Arial" w:cs="Arial"/>
          <w:sz w:val="24"/>
          <w:szCs w:val="24"/>
        </w:rPr>
      </w:pPr>
      <w:r>
        <w:rPr>
          <w:rFonts w:ascii="Arial" w:hAnsi="Arial" w:cs="Arial"/>
          <w:sz w:val="24"/>
          <w:szCs w:val="24"/>
        </w:rPr>
        <w:t>Apresentar as diferenças n</w:t>
      </w:r>
      <w:r w:rsidR="008469AF" w:rsidRPr="0041304A">
        <w:rPr>
          <w:rFonts w:ascii="Arial" w:hAnsi="Arial" w:cs="Arial"/>
          <w:sz w:val="24"/>
          <w:szCs w:val="24"/>
        </w:rPr>
        <w:t>o intervalo</w:t>
      </w:r>
      <w:r w:rsidRPr="0041304A">
        <w:rPr>
          <w:rFonts w:ascii="Arial" w:hAnsi="Arial" w:cs="Arial"/>
          <w:sz w:val="24"/>
          <w:szCs w:val="24"/>
        </w:rPr>
        <w:t xml:space="preserve"> </w:t>
      </w:r>
      <w:r w:rsidR="008469AF" w:rsidRPr="0041304A">
        <w:rPr>
          <w:rFonts w:ascii="Arial" w:hAnsi="Arial" w:cs="Arial"/>
          <w:sz w:val="24"/>
          <w:szCs w:val="24"/>
        </w:rPr>
        <w:t>intrajornada</w:t>
      </w:r>
      <w:r w:rsidR="005833AA">
        <w:rPr>
          <w:rFonts w:ascii="Arial" w:hAnsi="Arial" w:cs="Arial"/>
          <w:sz w:val="24"/>
          <w:szCs w:val="24"/>
        </w:rPr>
        <w:t xml:space="preserve"> pré-reforma e pós-</w:t>
      </w:r>
      <w:r>
        <w:rPr>
          <w:rFonts w:ascii="Arial" w:hAnsi="Arial" w:cs="Arial"/>
          <w:sz w:val="24"/>
          <w:szCs w:val="24"/>
        </w:rPr>
        <w:t>reforma;</w:t>
      </w:r>
    </w:p>
    <w:p w14:paraId="12486200" w14:textId="308BFE58" w:rsidR="0023692D" w:rsidRDefault="005833AA" w:rsidP="00A1165E">
      <w:pPr>
        <w:pStyle w:val="PargrafodaLista"/>
        <w:numPr>
          <w:ilvl w:val="0"/>
          <w:numId w:val="4"/>
        </w:numPr>
        <w:jc w:val="both"/>
        <w:rPr>
          <w:rFonts w:ascii="Arial" w:hAnsi="Arial" w:cs="Arial"/>
          <w:sz w:val="24"/>
          <w:szCs w:val="24"/>
        </w:rPr>
      </w:pPr>
      <w:r>
        <w:rPr>
          <w:rFonts w:ascii="Arial" w:hAnsi="Arial" w:cs="Arial"/>
          <w:sz w:val="24"/>
          <w:szCs w:val="24"/>
        </w:rPr>
        <w:t>Analisar</w:t>
      </w:r>
      <w:r w:rsidR="0041304A">
        <w:rPr>
          <w:rFonts w:ascii="Arial" w:hAnsi="Arial" w:cs="Arial"/>
          <w:sz w:val="24"/>
          <w:szCs w:val="24"/>
        </w:rPr>
        <w:t xml:space="preserve"> as alterações nas </w:t>
      </w:r>
      <w:r w:rsidR="008469AF" w:rsidRPr="0041304A">
        <w:rPr>
          <w:rFonts w:ascii="Arial" w:hAnsi="Arial" w:cs="Arial"/>
          <w:sz w:val="24"/>
          <w:szCs w:val="24"/>
        </w:rPr>
        <w:t>férias no co</w:t>
      </w:r>
      <w:r w:rsidR="0041304A">
        <w:rPr>
          <w:rFonts w:ascii="Arial" w:hAnsi="Arial" w:cs="Arial"/>
          <w:sz w:val="24"/>
          <w:szCs w:val="24"/>
        </w:rPr>
        <w:t>ntexto da Reforma Trabalhista;</w:t>
      </w:r>
    </w:p>
    <w:p w14:paraId="475CB86E" w14:textId="77777777" w:rsidR="00A1165E" w:rsidRPr="00A1165E" w:rsidRDefault="00A1165E" w:rsidP="00A1165E">
      <w:pPr>
        <w:jc w:val="both"/>
        <w:rPr>
          <w:rFonts w:ascii="Arial" w:hAnsi="Arial" w:cs="Arial"/>
          <w:sz w:val="24"/>
          <w:szCs w:val="24"/>
        </w:rPr>
      </w:pPr>
    </w:p>
    <w:p w14:paraId="788059C0" w14:textId="7AB184DD" w:rsidR="00307A2E" w:rsidRPr="00A1165E" w:rsidRDefault="0023692D" w:rsidP="00610230">
      <w:pPr>
        <w:pStyle w:val="Ttulo3"/>
        <w:spacing w:line="360" w:lineRule="auto"/>
        <w:jc w:val="both"/>
        <w:rPr>
          <w:rFonts w:cs="Arial"/>
          <w:sz w:val="28"/>
          <w:szCs w:val="28"/>
        </w:rPr>
      </w:pPr>
      <w:bookmarkStart w:id="6" w:name="_Toc146791343"/>
      <w:r w:rsidRPr="00A1165E">
        <w:rPr>
          <w:rFonts w:cs="Arial"/>
          <w:sz w:val="28"/>
          <w:szCs w:val="28"/>
        </w:rPr>
        <w:t xml:space="preserve">1.2.3 </w:t>
      </w:r>
      <w:r w:rsidR="00307A2E" w:rsidRPr="00A1165E">
        <w:rPr>
          <w:rFonts w:cs="Arial"/>
          <w:sz w:val="28"/>
          <w:szCs w:val="28"/>
        </w:rPr>
        <w:t>Hipótese</w:t>
      </w:r>
      <w:bookmarkEnd w:id="6"/>
    </w:p>
    <w:p w14:paraId="42C88E81" w14:textId="230FC2E8" w:rsidR="0023692D" w:rsidRDefault="0023692D" w:rsidP="00610230">
      <w:pPr>
        <w:spacing w:line="360" w:lineRule="auto"/>
        <w:jc w:val="both"/>
      </w:pPr>
    </w:p>
    <w:p w14:paraId="457AF9B3" w14:textId="3C52F50A" w:rsidR="00933E55" w:rsidRDefault="00933E55" w:rsidP="0041304A">
      <w:pPr>
        <w:spacing w:line="360" w:lineRule="auto"/>
        <w:ind w:firstLine="709"/>
        <w:jc w:val="both"/>
        <w:rPr>
          <w:rFonts w:ascii="Arial" w:hAnsi="Arial" w:cs="Arial"/>
          <w:sz w:val="24"/>
          <w:szCs w:val="24"/>
        </w:rPr>
      </w:pPr>
      <w:r>
        <w:rPr>
          <w:rFonts w:ascii="Arial" w:hAnsi="Arial" w:cs="Arial"/>
          <w:sz w:val="24"/>
          <w:szCs w:val="24"/>
        </w:rPr>
        <w:t xml:space="preserve">A hipótese desse estudo é </w:t>
      </w:r>
      <w:r w:rsidR="0041304A">
        <w:rPr>
          <w:rFonts w:ascii="Arial" w:hAnsi="Arial" w:cs="Arial"/>
          <w:sz w:val="24"/>
          <w:szCs w:val="24"/>
        </w:rPr>
        <w:t>descrever que a Reforma Trabalhista</w:t>
      </w:r>
      <w:r>
        <w:rPr>
          <w:rFonts w:ascii="Arial" w:hAnsi="Arial" w:cs="Arial"/>
          <w:sz w:val="24"/>
          <w:szCs w:val="24"/>
        </w:rPr>
        <w:t xml:space="preserve"> realizada em 2017 no Brasil, desencadeou uma séria de transformações nas relações de trabalho, dando ênfase nos tipos de contratos empregatícios, regulamentação do intervalo intrajornada e à gestão das férias dos trabalhadores. Argumentando que, ao flexibilizar as modalidades contratuais, modificar as regras do intervalo intrajornada e com as transformações ocorridas nas férias, a re</w:t>
      </w:r>
      <w:r w:rsidR="0041304A">
        <w:rPr>
          <w:rFonts w:ascii="Arial" w:hAnsi="Arial" w:cs="Arial"/>
          <w:sz w:val="24"/>
          <w:szCs w:val="24"/>
        </w:rPr>
        <w:t xml:space="preserve">forma impactou substancialmente, de forma positiva, </w:t>
      </w:r>
      <w:r>
        <w:rPr>
          <w:rFonts w:ascii="Arial" w:hAnsi="Arial" w:cs="Arial"/>
          <w:sz w:val="24"/>
          <w:szCs w:val="24"/>
        </w:rPr>
        <w:t xml:space="preserve">o ambiente trabalhista no país. </w:t>
      </w:r>
    </w:p>
    <w:p w14:paraId="558F451E" w14:textId="77777777" w:rsidR="0041304A" w:rsidRPr="00933E55" w:rsidRDefault="0041304A" w:rsidP="0041304A">
      <w:pPr>
        <w:spacing w:line="360" w:lineRule="auto"/>
        <w:ind w:firstLine="709"/>
        <w:jc w:val="both"/>
        <w:rPr>
          <w:rFonts w:ascii="Arial" w:hAnsi="Arial" w:cs="Arial"/>
          <w:sz w:val="24"/>
          <w:szCs w:val="24"/>
        </w:rPr>
      </w:pPr>
    </w:p>
    <w:p w14:paraId="73912DE2" w14:textId="6AE29C68" w:rsidR="00BF3530" w:rsidRPr="00A1165E" w:rsidRDefault="00494EC8" w:rsidP="00A1165E">
      <w:pPr>
        <w:pStyle w:val="Ttulo1"/>
        <w:numPr>
          <w:ilvl w:val="0"/>
          <w:numId w:val="10"/>
        </w:numPr>
        <w:spacing w:line="360" w:lineRule="auto"/>
        <w:jc w:val="both"/>
        <w:rPr>
          <w:rFonts w:cs="Arial"/>
          <w:sz w:val="28"/>
          <w:szCs w:val="28"/>
        </w:rPr>
      </w:pPr>
      <w:bookmarkStart w:id="7" w:name="_Toc146791344"/>
      <w:r w:rsidRPr="00A1165E">
        <w:rPr>
          <w:rFonts w:cs="Arial"/>
          <w:sz w:val="28"/>
          <w:szCs w:val="28"/>
        </w:rPr>
        <w:t>REVISÃO DE LITERATURA</w:t>
      </w:r>
      <w:bookmarkEnd w:id="7"/>
    </w:p>
    <w:p w14:paraId="7280FBD6" w14:textId="77777777" w:rsidR="009F20F1" w:rsidRDefault="009F20F1" w:rsidP="009F20F1"/>
    <w:p w14:paraId="0C71864A" w14:textId="0B84609F" w:rsidR="009F20F1" w:rsidRPr="009F20F1" w:rsidRDefault="009F20F1" w:rsidP="009F20F1">
      <w:pPr>
        <w:spacing w:line="360" w:lineRule="auto"/>
        <w:rPr>
          <w:rFonts w:ascii="Arial" w:hAnsi="Arial" w:cs="Arial"/>
          <w:sz w:val="24"/>
          <w:szCs w:val="24"/>
        </w:rPr>
      </w:pPr>
      <w:r>
        <w:t xml:space="preserve">              </w:t>
      </w:r>
      <w:r>
        <w:rPr>
          <w:rFonts w:ascii="Arial" w:hAnsi="Arial" w:cs="Arial"/>
          <w:sz w:val="24"/>
          <w:szCs w:val="24"/>
        </w:rPr>
        <w:t xml:space="preserve">A implementação de uma Reforma Trabalhista em um país costuma estar associada a períodos de instabilidade no mercado de trabalho (ADASCALITEI, MORANO, 2015). </w:t>
      </w:r>
    </w:p>
    <w:p w14:paraId="007A5391" w14:textId="5F3AF909" w:rsidR="00BE6CBA" w:rsidRPr="005910A3" w:rsidRDefault="00BE6CBA" w:rsidP="0041304A">
      <w:pPr>
        <w:spacing w:line="360" w:lineRule="auto"/>
        <w:ind w:firstLine="708"/>
        <w:jc w:val="both"/>
        <w:rPr>
          <w:rFonts w:ascii="Arial" w:hAnsi="Arial" w:cs="Arial"/>
          <w:sz w:val="24"/>
          <w:szCs w:val="24"/>
        </w:rPr>
      </w:pPr>
      <w:r w:rsidRPr="005910A3">
        <w:rPr>
          <w:rFonts w:ascii="Arial" w:hAnsi="Arial" w:cs="Arial"/>
          <w:sz w:val="24"/>
          <w:szCs w:val="24"/>
        </w:rPr>
        <w:t>A fim de solucionar os problemas ocorrentes no contexto trabalhista brasileiro, surg</w:t>
      </w:r>
      <w:r w:rsidR="0041304A">
        <w:rPr>
          <w:rFonts w:ascii="Arial" w:hAnsi="Arial" w:cs="Arial"/>
          <w:sz w:val="24"/>
          <w:szCs w:val="24"/>
        </w:rPr>
        <w:t>iu</w:t>
      </w:r>
      <w:r w:rsidRPr="005910A3">
        <w:rPr>
          <w:rFonts w:ascii="Arial" w:hAnsi="Arial" w:cs="Arial"/>
          <w:sz w:val="24"/>
          <w:szCs w:val="24"/>
        </w:rPr>
        <w:t xml:space="preserve"> a necessidade de </w:t>
      </w:r>
      <w:r w:rsidR="00480F3E">
        <w:rPr>
          <w:rFonts w:ascii="Arial" w:hAnsi="Arial" w:cs="Arial"/>
          <w:sz w:val="24"/>
          <w:szCs w:val="24"/>
        </w:rPr>
        <w:t>se realizar</w:t>
      </w:r>
      <w:r w:rsidRPr="005910A3">
        <w:rPr>
          <w:rFonts w:ascii="Arial" w:hAnsi="Arial" w:cs="Arial"/>
          <w:sz w:val="24"/>
          <w:szCs w:val="24"/>
        </w:rPr>
        <w:t xml:space="preserve"> uma reforma trabalhista que atenda </w:t>
      </w:r>
      <w:r w:rsidR="007B3C8D" w:rsidRPr="005910A3">
        <w:rPr>
          <w:rFonts w:ascii="Arial" w:hAnsi="Arial" w:cs="Arial"/>
          <w:sz w:val="24"/>
          <w:szCs w:val="24"/>
        </w:rPr>
        <w:t>às</w:t>
      </w:r>
      <w:r w:rsidRPr="005910A3">
        <w:rPr>
          <w:rFonts w:ascii="Arial" w:hAnsi="Arial" w:cs="Arial"/>
          <w:sz w:val="24"/>
          <w:szCs w:val="24"/>
        </w:rPr>
        <w:t xml:space="preserve"> necessidades dos trabalhadores e empregadores. Trazendo as leis trabalhistas, modernização e </w:t>
      </w:r>
      <w:r w:rsidR="009B0AB4">
        <w:rPr>
          <w:rFonts w:ascii="Arial" w:hAnsi="Arial" w:cs="Arial"/>
          <w:sz w:val="24"/>
          <w:szCs w:val="24"/>
        </w:rPr>
        <w:t xml:space="preserve">mais </w:t>
      </w:r>
      <w:r w:rsidRPr="005910A3">
        <w:rPr>
          <w:rFonts w:ascii="Arial" w:hAnsi="Arial" w:cs="Arial"/>
          <w:sz w:val="24"/>
          <w:szCs w:val="24"/>
        </w:rPr>
        <w:t>igualdade</w:t>
      </w:r>
      <w:r w:rsidR="009B0AB4">
        <w:rPr>
          <w:rFonts w:ascii="Arial" w:hAnsi="Arial" w:cs="Arial"/>
          <w:sz w:val="24"/>
          <w:szCs w:val="24"/>
        </w:rPr>
        <w:t xml:space="preserve"> aos cidadãos. </w:t>
      </w:r>
    </w:p>
    <w:p w14:paraId="09F2E976" w14:textId="29D00040" w:rsidR="00CF6E69" w:rsidRDefault="005E76E8" w:rsidP="0041304A">
      <w:pPr>
        <w:spacing w:line="360" w:lineRule="auto"/>
        <w:ind w:firstLine="708"/>
        <w:jc w:val="both"/>
        <w:rPr>
          <w:rFonts w:ascii="Arial" w:hAnsi="Arial" w:cs="Arial"/>
          <w:sz w:val="24"/>
          <w:szCs w:val="24"/>
        </w:rPr>
      </w:pPr>
      <w:r w:rsidRPr="005910A3">
        <w:rPr>
          <w:rFonts w:ascii="Arial" w:hAnsi="Arial" w:cs="Arial"/>
          <w:sz w:val="24"/>
          <w:szCs w:val="24"/>
        </w:rPr>
        <w:t xml:space="preserve">Um dos grandes problemas de uma economia não prospera é a elevada taxa de desemprego, a falta de emprego impede o crescimento econômico, uma vez que reduz a capacidade da sociedade de produzir serviços e bens, gerando desperdício de recursos humanos. </w:t>
      </w:r>
      <w:r w:rsidR="000D74BC" w:rsidRPr="005910A3">
        <w:rPr>
          <w:rFonts w:ascii="Arial" w:hAnsi="Arial" w:cs="Arial"/>
          <w:sz w:val="24"/>
          <w:szCs w:val="24"/>
        </w:rPr>
        <w:t xml:space="preserve">Segundo Henrique Meirelles (2017), a lei trabalhista que entrou </w:t>
      </w:r>
      <w:r w:rsidR="000D74BC" w:rsidRPr="005910A3">
        <w:rPr>
          <w:rFonts w:ascii="Arial" w:hAnsi="Arial" w:cs="Arial"/>
          <w:sz w:val="24"/>
          <w:szCs w:val="24"/>
        </w:rPr>
        <w:lastRenderedPageBreak/>
        <w:t xml:space="preserve">em vigor em 11 de novembro de 2017, pretendia gerar </w:t>
      </w:r>
      <w:r w:rsidR="00EF794D">
        <w:rPr>
          <w:rFonts w:ascii="Arial" w:hAnsi="Arial" w:cs="Arial"/>
          <w:sz w:val="24"/>
          <w:szCs w:val="24"/>
        </w:rPr>
        <w:t>alguns</w:t>
      </w:r>
      <w:r w:rsidR="000D74BC" w:rsidRPr="005910A3">
        <w:rPr>
          <w:rFonts w:ascii="Arial" w:hAnsi="Arial" w:cs="Arial"/>
          <w:sz w:val="24"/>
          <w:szCs w:val="24"/>
        </w:rPr>
        <w:t xml:space="preserve"> milhões de novos empregos no Brasil.</w:t>
      </w:r>
    </w:p>
    <w:p w14:paraId="3B714B65" w14:textId="4578085C" w:rsidR="00B8668F" w:rsidRDefault="00B8668F" w:rsidP="0041304A">
      <w:pPr>
        <w:spacing w:line="360" w:lineRule="auto"/>
        <w:ind w:firstLine="708"/>
        <w:jc w:val="both"/>
        <w:rPr>
          <w:rFonts w:ascii="Arial" w:hAnsi="Arial" w:cs="Arial"/>
          <w:sz w:val="24"/>
          <w:szCs w:val="24"/>
        </w:rPr>
      </w:pPr>
      <w:r>
        <w:rPr>
          <w:rFonts w:ascii="Arial" w:hAnsi="Arial" w:cs="Arial"/>
          <w:sz w:val="24"/>
          <w:szCs w:val="24"/>
        </w:rPr>
        <w:t xml:space="preserve">Com a crise de 2008, as reformas trabalhistas passaram a ganhar espaço em escala internacional, como consequência, aumentou-se de maneira significativa as mudanças legislativas (ADASCALITEI, MORANO, 2015). Apenas em 2017 o Brasil conseguiu implementar a reforma que alterou mais de </w:t>
      </w:r>
      <w:r w:rsidR="00CA2099">
        <w:rPr>
          <w:rFonts w:ascii="Arial" w:hAnsi="Arial" w:cs="Arial"/>
          <w:sz w:val="24"/>
          <w:szCs w:val="24"/>
        </w:rPr>
        <w:t>100</w:t>
      </w:r>
      <w:r>
        <w:rPr>
          <w:rFonts w:ascii="Arial" w:hAnsi="Arial" w:cs="Arial"/>
          <w:sz w:val="24"/>
          <w:szCs w:val="24"/>
        </w:rPr>
        <w:t xml:space="preserve"> (</w:t>
      </w:r>
      <w:r w:rsidR="00CA2099">
        <w:rPr>
          <w:rFonts w:ascii="Arial" w:hAnsi="Arial" w:cs="Arial"/>
          <w:sz w:val="24"/>
          <w:szCs w:val="24"/>
        </w:rPr>
        <w:t>cem</w:t>
      </w:r>
      <w:r>
        <w:rPr>
          <w:rFonts w:ascii="Arial" w:hAnsi="Arial" w:cs="Arial"/>
          <w:sz w:val="24"/>
          <w:szCs w:val="24"/>
        </w:rPr>
        <w:t xml:space="preserve">) dispositivos legais, sendo essa medida apresentada com o intuito de preservar empregos.  </w:t>
      </w:r>
    </w:p>
    <w:p w14:paraId="58A37311" w14:textId="1382FA48" w:rsidR="00950AA3" w:rsidRPr="005910A3" w:rsidRDefault="00950AA3" w:rsidP="0041304A">
      <w:pPr>
        <w:spacing w:line="360" w:lineRule="auto"/>
        <w:ind w:firstLine="708"/>
        <w:jc w:val="both"/>
        <w:rPr>
          <w:rFonts w:ascii="Arial" w:hAnsi="Arial" w:cs="Arial"/>
          <w:sz w:val="24"/>
          <w:szCs w:val="24"/>
        </w:rPr>
      </w:pPr>
      <w:r>
        <w:rPr>
          <w:rFonts w:ascii="Arial" w:hAnsi="Arial" w:cs="Arial"/>
          <w:sz w:val="24"/>
          <w:szCs w:val="24"/>
        </w:rPr>
        <w:t xml:space="preserve">Segundo (POLANYI, 2000), o mercado de trabalho priva o direito a sobrevivência, a reforma se apresenta como a tentativa de promover as mudanças que terão como consequência a melhora nas condições dos negócios. </w:t>
      </w:r>
    </w:p>
    <w:p w14:paraId="4B63BCF5" w14:textId="5FF71388" w:rsidR="005E76E8" w:rsidRPr="005910A3" w:rsidRDefault="008A4A1B" w:rsidP="0041304A">
      <w:pPr>
        <w:spacing w:line="360" w:lineRule="auto"/>
        <w:ind w:firstLine="708"/>
        <w:jc w:val="both"/>
        <w:rPr>
          <w:rFonts w:ascii="Arial" w:hAnsi="Arial" w:cs="Arial"/>
          <w:sz w:val="24"/>
          <w:szCs w:val="24"/>
        </w:rPr>
      </w:pPr>
      <w:r>
        <w:rPr>
          <w:rFonts w:ascii="Arial" w:hAnsi="Arial" w:cs="Arial"/>
          <w:sz w:val="24"/>
          <w:szCs w:val="24"/>
        </w:rPr>
        <w:t>Um</w:t>
      </w:r>
      <w:r w:rsidR="00CF6E69" w:rsidRPr="005910A3">
        <w:rPr>
          <w:rFonts w:ascii="Arial" w:hAnsi="Arial" w:cs="Arial"/>
          <w:sz w:val="24"/>
          <w:szCs w:val="24"/>
        </w:rPr>
        <w:t xml:space="preserve"> problema que atua como obstáculo na relação entre empregado e empregador, é a burocratização, os processos complexos e demorados em relação a contratação e gestão de recursos </w:t>
      </w:r>
      <w:r w:rsidR="00D44881" w:rsidRPr="005910A3">
        <w:rPr>
          <w:rFonts w:ascii="Arial" w:hAnsi="Arial" w:cs="Arial"/>
          <w:sz w:val="24"/>
          <w:szCs w:val="24"/>
        </w:rPr>
        <w:t>humanos podem</w:t>
      </w:r>
      <w:r w:rsidR="00CF6E69" w:rsidRPr="005910A3">
        <w:rPr>
          <w:rFonts w:ascii="Arial" w:hAnsi="Arial" w:cs="Arial"/>
          <w:sz w:val="24"/>
          <w:szCs w:val="24"/>
        </w:rPr>
        <w:t xml:space="preserve"> aumentar a carga administrativa, tornando o processo menos eficiente e produtivo, </w:t>
      </w:r>
      <w:r w:rsidR="00BB6A76" w:rsidRPr="005910A3">
        <w:rPr>
          <w:rFonts w:ascii="Arial" w:hAnsi="Arial" w:cs="Arial"/>
          <w:sz w:val="24"/>
          <w:szCs w:val="24"/>
        </w:rPr>
        <w:t xml:space="preserve">como comentou Henrique Meirelles (2017), a mudança proveniente da reforma é trazer maior autonomia aos trabalhadores para negociação de suas condições de trabalho. </w:t>
      </w:r>
    </w:p>
    <w:p w14:paraId="21D70933" w14:textId="26E584BB" w:rsidR="00FC0EB3" w:rsidRDefault="008F3DC6" w:rsidP="0041304A">
      <w:pPr>
        <w:spacing w:line="360" w:lineRule="auto"/>
        <w:ind w:firstLine="708"/>
        <w:jc w:val="both"/>
        <w:rPr>
          <w:rFonts w:ascii="Arial" w:hAnsi="Arial" w:cs="Arial"/>
          <w:sz w:val="24"/>
          <w:szCs w:val="24"/>
        </w:rPr>
      </w:pPr>
      <w:r w:rsidRPr="005910A3">
        <w:rPr>
          <w:rFonts w:ascii="Arial" w:hAnsi="Arial" w:cs="Arial"/>
          <w:sz w:val="24"/>
          <w:szCs w:val="24"/>
        </w:rPr>
        <w:t>A fim de aumentar a geração de emprego, a reforma trouxe possíveis incentivos aos empregadores. Uma das alternativas foram, negociações diretas, terceirizações, jornada intermitente e flexibilização dos benefícios, na tentativa de reduzir gastos com mão de obra, estimulando novas contratações</w:t>
      </w:r>
      <w:r w:rsidR="00936388">
        <w:rPr>
          <w:rFonts w:ascii="Arial" w:hAnsi="Arial" w:cs="Arial"/>
          <w:sz w:val="24"/>
          <w:szCs w:val="24"/>
        </w:rPr>
        <w:t>.</w:t>
      </w:r>
    </w:p>
    <w:p w14:paraId="6185EA47" w14:textId="76745855" w:rsidR="00332585" w:rsidRDefault="00332585" w:rsidP="0041304A">
      <w:pPr>
        <w:spacing w:line="360" w:lineRule="auto"/>
        <w:ind w:firstLine="708"/>
        <w:jc w:val="both"/>
        <w:rPr>
          <w:rFonts w:ascii="Arial" w:hAnsi="Arial" w:cs="Arial"/>
          <w:sz w:val="24"/>
          <w:szCs w:val="24"/>
        </w:rPr>
      </w:pPr>
      <w:r>
        <w:rPr>
          <w:rFonts w:ascii="Arial" w:hAnsi="Arial" w:cs="Arial"/>
          <w:sz w:val="24"/>
          <w:szCs w:val="24"/>
        </w:rPr>
        <w:t>Grande parte das mudanças que ocorreram na legislação provenientes da reforma, seguiram</w:t>
      </w:r>
      <w:r w:rsidR="00BA109A">
        <w:rPr>
          <w:rFonts w:ascii="Arial" w:hAnsi="Arial" w:cs="Arial"/>
          <w:sz w:val="24"/>
          <w:szCs w:val="24"/>
        </w:rPr>
        <w:t xml:space="preserve"> o padrão</w:t>
      </w:r>
      <w:r>
        <w:rPr>
          <w:rFonts w:ascii="Arial" w:hAnsi="Arial" w:cs="Arial"/>
          <w:sz w:val="24"/>
          <w:szCs w:val="24"/>
        </w:rPr>
        <w:t xml:space="preserve"> de aumentar a flexibilização dos direitos, deveres e os aspectos das relações entre empregados e empregadores. (</w:t>
      </w:r>
      <w:r w:rsidR="0041304A">
        <w:rPr>
          <w:rFonts w:ascii="Arial" w:hAnsi="Arial" w:cs="Arial"/>
          <w:sz w:val="24"/>
          <w:szCs w:val="24"/>
        </w:rPr>
        <w:t xml:space="preserve">DRUCK, DUTRA </w:t>
      </w:r>
      <w:r w:rsidR="00F37610">
        <w:rPr>
          <w:rFonts w:ascii="Arial" w:hAnsi="Arial" w:cs="Arial"/>
          <w:sz w:val="24"/>
          <w:szCs w:val="24"/>
        </w:rPr>
        <w:t>e</w:t>
      </w:r>
      <w:r w:rsidR="0041304A">
        <w:rPr>
          <w:rFonts w:ascii="Arial" w:hAnsi="Arial" w:cs="Arial"/>
          <w:sz w:val="24"/>
          <w:szCs w:val="24"/>
        </w:rPr>
        <w:t xml:space="preserve"> SILVA</w:t>
      </w:r>
      <w:r>
        <w:rPr>
          <w:rFonts w:ascii="Arial" w:hAnsi="Arial" w:cs="Arial"/>
          <w:sz w:val="24"/>
          <w:szCs w:val="24"/>
        </w:rPr>
        <w:t xml:space="preserve">, 2019). </w:t>
      </w:r>
    </w:p>
    <w:p w14:paraId="113BEDBA" w14:textId="780C688A" w:rsidR="001B7CD9" w:rsidRDefault="001B7CD9" w:rsidP="00F37610">
      <w:pPr>
        <w:spacing w:line="360" w:lineRule="auto"/>
        <w:ind w:firstLine="708"/>
        <w:jc w:val="both"/>
        <w:rPr>
          <w:rFonts w:ascii="Arial" w:hAnsi="Arial" w:cs="Arial"/>
          <w:sz w:val="24"/>
          <w:szCs w:val="24"/>
        </w:rPr>
      </w:pPr>
      <w:r>
        <w:rPr>
          <w:rFonts w:ascii="Arial" w:hAnsi="Arial" w:cs="Arial"/>
          <w:sz w:val="24"/>
          <w:szCs w:val="24"/>
        </w:rPr>
        <w:t>As medidas decorrentes da reforma, se alinham com os princípios do neoliberalismo, podendo se interpretar pela redução da intervenção estatal na economia, através da desregulamentação, pelo incentivo a privatizações e pelo rigor fiscal (</w:t>
      </w:r>
      <w:r w:rsidR="00F37610">
        <w:rPr>
          <w:rFonts w:ascii="Arial" w:hAnsi="Arial" w:cs="Arial"/>
          <w:sz w:val="24"/>
          <w:szCs w:val="24"/>
        </w:rPr>
        <w:t>STIGLITZ</w:t>
      </w:r>
      <w:r>
        <w:rPr>
          <w:rFonts w:ascii="Arial" w:hAnsi="Arial" w:cs="Arial"/>
          <w:sz w:val="24"/>
          <w:szCs w:val="24"/>
        </w:rPr>
        <w:t xml:space="preserve">, 2004). </w:t>
      </w:r>
    </w:p>
    <w:p w14:paraId="09FA597B" w14:textId="3064ECAB" w:rsidR="00135A1E" w:rsidRDefault="00135A1E" w:rsidP="00F37610">
      <w:pPr>
        <w:spacing w:line="360" w:lineRule="auto"/>
        <w:ind w:firstLine="708"/>
        <w:jc w:val="both"/>
        <w:rPr>
          <w:rFonts w:ascii="Arial" w:hAnsi="Arial" w:cs="Arial"/>
          <w:sz w:val="24"/>
          <w:szCs w:val="24"/>
        </w:rPr>
      </w:pPr>
      <w:r>
        <w:rPr>
          <w:rFonts w:ascii="Arial" w:hAnsi="Arial" w:cs="Arial"/>
          <w:sz w:val="24"/>
          <w:szCs w:val="24"/>
        </w:rPr>
        <w:lastRenderedPageBreak/>
        <w:t xml:space="preserve">A redução estatal tende a promover um ambiente mais favorável ao empreendedorismo e a inovação, uma vez que menos regulamentações e burocracias permitem que indivíduos tenham mais liberdade para negociações. </w:t>
      </w:r>
    </w:p>
    <w:p w14:paraId="5D03D3D7" w14:textId="74A40FB6" w:rsidR="00487F14" w:rsidRDefault="001A6AEF" w:rsidP="00487F14">
      <w:pPr>
        <w:spacing w:line="360" w:lineRule="auto"/>
        <w:ind w:firstLine="708"/>
        <w:jc w:val="both"/>
        <w:rPr>
          <w:rFonts w:ascii="Arial" w:hAnsi="Arial" w:cs="Arial"/>
          <w:sz w:val="24"/>
          <w:szCs w:val="24"/>
        </w:rPr>
      </w:pPr>
      <w:r>
        <w:rPr>
          <w:rFonts w:ascii="Arial" w:hAnsi="Arial" w:cs="Arial"/>
          <w:sz w:val="24"/>
          <w:szCs w:val="24"/>
        </w:rPr>
        <w:t>De maneira geral, observa-se que os argumentos favoráveis à reforma estão centrados em tópicos como (</w:t>
      </w:r>
      <w:r w:rsidR="00F37610">
        <w:rPr>
          <w:rFonts w:ascii="Arial" w:hAnsi="Arial" w:cs="Arial"/>
          <w:sz w:val="24"/>
          <w:szCs w:val="24"/>
        </w:rPr>
        <w:t xml:space="preserve">KREIN, GIMENEZ, SANTOS, </w:t>
      </w:r>
      <w:r>
        <w:rPr>
          <w:rFonts w:ascii="Arial" w:hAnsi="Arial" w:cs="Arial"/>
          <w:sz w:val="24"/>
          <w:szCs w:val="24"/>
        </w:rPr>
        <w:t>2018, p.210): necessidade de</w:t>
      </w:r>
      <w:r w:rsidR="00E02B3B">
        <w:rPr>
          <w:rFonts w:ascii="Arial" w:hAnsi="Arial" w:cs="Arial"/>
          <w:sz w:val="24"/>
          <w:szCs w:val="24"/>
        </w:rPr>
        <w:t xml:space="preserve"> se</w:t>
      </w:r>
      <w:r>
        <w:rPr>
          <w:rFonts w:ascii="Arial" w:hAnsi="Arial" w:cs="Arial"/>
          <w:sz w:val="24"/>
          <w:szCs w:val="24"/>
        </w:rPr>
        <w:t xml:space="preserve"> adequar a regulação da legislação trabalhista para </w:t>
      </w:r>
      <w:r w:rsidR="002C4133">
        <w:rPr>
          <w:rFonts w:ascii="Arial" w:hAnsi="Arial" w:cs="Arial"/>
          <w:sz w:val="24"/>
          <w:szCs w:val="24"/>
        </w:rPr>
        <w:t>modernizá-la</w:t>
      </w:r>
      <w:r>
        <w:rPr>
          <w:rFonts w:ascii="Arial" w:hAnsi="Arial" w:cs="Arial"/>
          <w:sz w:val="24"/>
          <w:szCs w:val="24"/>
        </w:rPr>
        <w:t>, incentivar os acordos entre os indivíduos, fortalecendo as negociações diretas entre os empregados e empregadores</w:t>
      </w:r>
      <w:r w:rsidR="00E02B3B">
        <w:rPr>
          <w:rFonts w:ascii="Arial" w:hAnsi="Arial" w:cs="Arial"/>
          <w:sz w:val="24"/>
          <w:szCs w:val="24"/>
        </w:rPr>
        <w:t>,</w:t>
      </w:r>
      <w:r>
        <w:rPr>
          <w:rFonts w:ascii="Arial" w:hAnsi="Arial" w:cs="Arial"/>
          <w:sz w:val="24"/>
          <w:szCs w:val="24"/>
        </w:rPr>
        <w:t xml:space="preserve"> impulsionando o emprego e a produtividade, além da busca por redução da burocratização, pois a excessiva </w:t>
      </w:r>
      <w:proofErr w:type="spellStart"/>
      <w:r>
        <w:rPr>
          <w:rFonts w:ascii="Arial" w:hAnsi="Arial" w:cs="Arial"/>
          <w:sz w:val="24"/>
          <w:szCs w:val="24"/>
        </w:rPr>
        <w:t>judicialização</w:t>
      </w:r>
      <w:proofErr w:type="spellEnd"/>
      <w:r>
        <w:rPr>
          <w:rFonts w:ascii="Arial" w:hAnsi="Arial" w:cs="Arial"/>
          <w:sz w:val="24"/>
          <w:szCs w:val="24"/>
        </w:rPr>
        <w:t xml:space="preserve"> afasta investimentos estrangeiros. </w:t>
      </w:r>
    </w:p>
    <w:p w14:paraId="759B4E07" w14:textId="77777777" w:rsidR="00487F14" w:rsidRDefault="00487F14" w:rsidP="00487F14">
      <w:pPr>
        <w:spacing w:line="360" w:lineRule="auto"/>
        <w:ind w:firstLine="708"/>
        <w:jc w:val="both"/>
        <w:rPr>
          <w:rFonts w:ascii="Arial" w:hAnsi="Arial" w:cs="Arial"/>
          <w:sz w:val="24"/>
          <w:szCs w:val="24"/>
        </w:rPr>
      </w:pPr>
    </w:p>
    <w:p w14:paraId="2CDC7CDF" w14:textId="76E2CB39" w:rsidR="00307A2E" w:rsidRPr="00A1165E" w:rsidRDefault="00F37610" w:rsidP="00AC4417">
      <w:pPr>
        <w:spacing w:line="360" w:lineRule="auto"/>
        <w:jc w:val="both"/>
        <w:rPr>
          <w:rFonts w:ascii="Arial" w:hAnsi="Arial" w:cs="Arial"/>
          <w:sz w:val="28"/>
          <w:szCs w:val="28"/>
        </w:rPr>
      </w:pPr>
      <w:r w:rsidRPr="00A1165E">
        <w:rPr>
          <w:rFonts w:ascii="Arial" w:hAnsi="Arial" w:cs="Arial"/>
          <w:b/>
          <w:bCs/>
          <w:sz w:val="28"/>
          <w:szCs w:val="28"/>
        </w:rPr>
        <w:t xml:space="preserve">2.1 </w:t>
      </w:r>
      <w:r w:rsidR="005F4F63" w:rsidRPr="00A1165E">
        <w:rPr>
          <w:rFonts w:ascii="Arial" w:hAnsi="Arial" w:cs="Arial"/>
          <w:b/>
          <w:bCs/>
          <w:sz w:val="28"/>
          <w:szCs w:val="28"/>
        </w:rPr>
        <w:t xml:space="preserve">CONTRATOS DE TRABALHO </w:t>
      </w:r>
    </w:p>
    <w:p w14:paraId="556D2F0E" w14:textId="77777777" w:rsidR="00A17730" w:rsidRDefault="00A17730" w:rsidP="00610230">
      <w:pPr>
        <w:spacing w:line="360" w:lineRule="auto"/>
        <w:jc w:val="both"/>
      </w:pPr>
    </w:p>
    <w:p w14:paraId="38A3DFF1" w14:textId="0B94C2A5" w:rsidR="00F37610" w:rsidRDefault="00F37610" w:rsidP="00F37610">
      <w:pPr>
        <w:spacing w:line="360" w:lineRule="auto"/>
        <w:ind w:firstLine="708"/>
        <w:jc w:val="both"/>
        <w:rPr>
          <w:rFonts w:ascii="Arial" w:hAnsi="Arial" w:cs="Arial"/>
          <w:sz w:val="24"/>
          <w:szCs w:val="24"/>
        </w:rPr>
      </w:pPr>
      <w:r>
        <w:rPr>
          <w:rFonts w:ascii="Arial" w:hAnsi="Arial" w:cs="Arial"/>
          <w:sz w:val="24"/>
          <w:szCs w:val="24"/>
        </w:rPr>
        <w:t xml:space="preserve">Segundo </w:t>
      </w:r>
      <w:r w:rsidR="006B3154" w:rsidRPr="005910A3">
        <w:rPr>
          <w:rFonts w:ascii="Arial" w:hAnsi="Arial" w:cs="Arial"/>
          <w:sz w:val="24"/>
          <w:szCs w:val="24"/>
        </w:rPr>
        <w:t>Cairo Junior (2018, p.236)</w:t>
      </w:r>
      <w:r w:rsidR="00563BD1">
        <w:rPr>
          <w:rFonts w:ascii="Arial" w:hAnsi="Arial" w:cs="Arial"/>
          <w:sz w:val="24"/>
          <w:szCs w:val="24"/>
        </w:rPr>
        <w:t xml:space="preserve"> o contrato de trabalho é o acordo, podendo ser </w:t>
      </w:r>
      <w:r w:rsidR="00EE5497">
        <w:rPr>
          <w:rFonts w:ascii="Arial" w:hAnsi="Arial" w:cs="Arial"/>
          <w:sz w:val="24"/>
          <w:szCs w:val="24"/>
        </w:rPr>
        <w:t>explícito</w:t>
      </w:r>
      <w:r w:rsidR="00563BD1">
        <w:rPr>
          <w:rFonts w:ascii="Arial" w:hAnsi="Arial" w:cs="Arial"/>
          <w:sz w:val="24"/>
          <w:szCs w:val="24"/>
        </w:rPr>
        <w:t xml:space="preserve"> ou implícito, oral ou por escrito, onde o empregado se compromete a fornecer serviços de forma contínua e subordinada, enquanto o empregador se compromete a pagar a remuneração. Durante a vigência do contrato, o empregador deverá assumir a responsabilidade pela orientação da prestação de serviços, assumindo os riscos rel</w:t>
      </w:r>
      <w:r>
        <w:rPr>
          <w:rFonts w:ascii="Arial" w:hAnsi="Arial" w:cs="Arial"/>
          <w:sz w:val="24"/>
          <w:szCs w:val="24"/>
        </w:rPr>
        <w:t>acionado a atividade econômica.</w:t>
      </w:r>
    </w:p>
    <w:p w14:paraId="2D737DD1" w14:textId="057750A9" w:rsidR="00211A8A" w:rsidRPr="00F37610" w:rsidRDefault="00F37610" w:rsidP="00F37610">
      <w:pPr>
        <w:spacing w:line="360" w:lineRule="auto"/>
        <w:ind w:firstLine="708"/>
        <w:jc w:val="both"/>
        <w:rPr>
          <w:sz w:val="20"/>
          <w:szCs w:val="20"/>
        </w:rPr>
      </w:pPr>
      <w:r>
        <w:rPr>
          <w:rFonts w:ascii="Arial" w:hAnsi="Arial" w:cs="Arial"/>
          <w:sz w:val="24"/>
          <w:szCs w:val="24"/>
        </w:rPr>
        <w:t>O</w:t>
      </w:r>
      <w:r w:rsidR="00E64D6F" w:rsidRPr="005910A3">
        <w:rPr>
          <w:rFonts w:ascii="Arial" w:hAnsi="Arial" w:cs="Arial"/>
          <w:sz w:val="24"/>
          <w:szCs w:val="24"/>
        </w:rPr>
        <w:t xml:space="preserve"> processo de contratação em uma empresa é um processo vital, onde há recrutamento de</w:t>
      </w:r>
      <w:r w:rsidR="0041027A" w:rsidRPr="005910A3">
        <w:rPr>
          <w:rFonts w:ascii="Arial" w:hAnsi="Arial" w:cs="Arial"/>
          <w:sz w:val="24"/>
          <w:szCs w:val="24"/>
        </w:rPr>
        <w:t xml:space="preserve"> </w:t>
      </w:r>
      <w:r w:rsidR="00E64D6F" w:rsidRPr="005910A3">
        <w:rPr>
          <w:rFonts w:ascii="Arial" w:hAnsi="Arial" w:cs="Arial"/>
          <w:sz w:val="24"/>
          <w:szCs w:val="24"/>
        </w:rPr>
        <w:t>c</w:t>
      </w:r>
      <w:r w:rsidR="0041027A" w:rsidRPr="005910A3">
        <w:rPr>
          <w:rFonts w:ascii="Arial" w:hAnsi="Arial" w:cs="Arial"/>
          <w:sz w:val="24"/>
          <w:szCs w:val="24"/>
        </w:rPr>
        <w:t>andidatos</w:t>
      </w:r>
      <w:r w:rsidR="00E64D6F" w:rsidRPr="005910A3">
        <w:rPr>
          <w:rFonts w:ascii="Arial" w:hAnsi="Arial" w:cs="Arial"/>
          <w:sz w:val="24"/>
          <w:szCs w:val="24"/>
        </w:rPr>
        <w:t xml:space="preserve">, avaliação </w:t>
      </w:r>
      <w:r w:rsidR="0041027A" w:rsidRPr="005910A3">
        <w:rPr>
          <w:rFonts w:ascii="Arial" w:hAnsi="Arial" w:cs="Arial"/>
          <w:sz w:val="24"/>
          <w:szCs w:val="24"/>
        </w:rPr>
        <w:t>e a possível integração de novos colaboradores no quadro de colaboradores da empresa</w:t>
      </w:r>
      <w:r w:rsidR="00EF7980">
        <w:rPr>
          <w:rFonts w:ascii="Arial" w:hAnsi="Arial" w:cs="Arial"/>
          <w:sz w:val="24"/>
          <w:szCs w:val="24"/>
        </w:rPr>
        <w:t>.</w:t>
      </w:r>
    </w:p>
    <w:p w14:paraId="00568F44" w14:textId="77777777" w:rsidR="00211A8A" w:rsidRPr="00E64D6F" w:rsidRDefault="00211A8A" w:rsidP="00610230">
      <w:pPr>
        <w:spacing w:line="360" w:lineRule="auto"/>
        <w:jc w:val="both"/>
        <w:rPr>
          <w:sz w:val="24"/>
          <w:szCs w:val="24"/>
        </w:rPr>
      </w:pPr>
    </w:p>
    <w:p w14:paraId="6606D5AA" w14:textId="7D48CE6B" w:rsidR="009B4912" w:rsidRPr="00A1165E" w:rsidRDefault="00F37610" w:rsidP="00610230">
      <w:pPr>
        <w:spacing w:line="360" w:lineRule="auto"/>
        <w:jc w:val="both"/>
        <w:rPr>
          <w:rFonts w:ascii="Arial" w:hAnsi="Arial" w:cs="Arial"/>
          <w:b/>
          <w:sz w:val="28"/>
          <w:szCs w:val="28"/>
        </w:rPr>
      </w:pPr>
      <w:r w:rsidRPr="00A1165E">
        <w:rPr>
          <w:rFonts w:ascii="Arial" w:hAnsi="Arial" w:cs="Arial"/>
          <w:b/>
          <w:sz w:val="28"/>
          <w:szCs w:val="28"/>
        </w:rPr>
        <w:t>2.1.</w:t>
      </w:r>
      <w:r w:rsidR="003962D8" w:rsidRPr="00A1165E">
        <w:rPr>
          <w:rFonts w:ascii="Arial" w:hAnsi="Arial" w:cs="Arial"/>
          <w:b/>
          <w:sz w:val="28"/>
          <w:szCs w:val="28"/>
        </w:rPr>
        <w:t>1</w:t>
      </w:r>
      <w:r w:rsidRPr="00A1165E">
        <w:rPr>
          <w:rFonts w:ascii="Arial" w:hAnsi="Arial" w:cs="Arial"/>
          <w:b/>
          <w:sz w:val="28"/>
          <w:szCs w:val="28"/>
        </w:rPr>
        <w:t xml:space="preserve"> </w:t>
      </w:r>
      <w:r w:rsidR="009B4912" w:rsidRPr="00A1165E">
        <w:rPr>
          <w:rFonts w:ascii="Arial" w:hAnsi="Arial" w:cs="Arial"/>
          <w:b/>
          <w:sz w:val="28"/>
          <w:szCs w:val="28"/>
        </w:rPr>
        <w:t>CONTRATO DE TRABALHO POR PRAZO DETERMINADO</w:t>
      </w:r>
    </w:p>
    <w:p w14:paraId="72EAA6EB" w14:textId="77777777" w:rsidR="00F37610" w:rsidRPr="00F37610" w:rsidRDefault="00F37610" w:rsidP="00610230">
      <w:pPr>
        <w:spacing w:line="360" w:lineRule="auto"/>
        <w:jc w:val="both"/>
        <w:rPr>
          <w:rFonts w:ascii="Arial" w:hAnsi="Arial" w:cs="Arial"/>
          <w:b/>
          <w:sz w:val="24"/>
          <w:szCs w:val="24"/>
        </w:rPr>
      </w:pPr>
    </w:p>
    <w:p w14:paraId="1D3DC48E" w14:textId="58BD4465" w:rsidR="001A02BC" w:rsidRDefault="001A02BC" w:rsidP="00F37610">
      <w:pPr>
        <w:spacing w:line="360" w:lineRule="auto"/>
        <w:ind w:firstLine="708"/>
        <w:jc w:val="both"/>
        <w:rPr>
          <w:rFonts w:ascii="Arial" w:hAnsi="Arial" w:cs="Arial"/>
          <w:sz w:val="24"/>
          <w:szCs w:val="24"/>
        </w:rPr>
      </w:pPr>
      <w:r w:rsidRPr="000036EF">
        <w:rPr>
          <w:rFonts w:ascii="Arial" w:hAnsi="Arial" w:cs="Arial"/>
          <w:sz w:val="24"/>
          <w:szCs w:val="24"/>
        </w:rPr>
        <w:t xml:space="preserve">O parágrafo </w:t>
      </w:r>
      <w:r w:rsidR="00F37610" w:rsidRPr="000036EF">
        <w:rPr>
          <w:rFonts w:ascii="Arial" w:hAnsi="Arial" w:cs="Arial"/>
          <w:sz w:val="24"/>
          <w:szCs w:val="24"/>
        </w:rPr>
        <w:t xml:space="preserve">primeiro </w:t>
      </w:r>
      <w:r w:rsidRPr="000036EF">
        <w:rPr>
          <w:rFonts w:ascii="Arial" w:hAnsi="Arial" w:cs="Arial"/>
          <w:sz w:val="24"/>
          <w:szCs w:val="24"/>
        </w:rPr>
        <w:t xml:space="preserve">do art. 443 da CLT considera </w:t>
      </w:r>
      <w:r w:rsidR="00F37610">
        <w:rPr>
          <w:rFonts w:ascii="Arial" w:hAnsi="Arial" w:cs="Arial"/>
          <w:sz w:val="24"/>
          <w:szCs w:val="24"/>
        </w:rPr>
        <w:t>como trabalho por tempo determinado o</w:t>
      </w:r>
      <w:r w:rsidRPr="000036EF">
        <w:rPr>
          <w:rFonts w:ascii="Arial" w:hAnsi="Arial" w:cs="Arial"/>
          <w:sz w:val="24"/>
          <w:szCs w:val="24"/>
        </w:rPr>
        <w:t xml:space="preserve"> “contrato de trabalho cuja vigência dependa de termo prefixado ou da </w:t>
      </w:r>
      <w:r w:rsidRPr="000036EF">
        <w:rPr>
          <w:rFonts w:ascii="Arial" w:hAnsi="Arial" w:cs="Arial"/>
          <w:sz w:val="24"/>
          <w:szCs w:val="24"/>
        </w:rPr>
        <w:lastRenderedPageBreak/>
        <w:t xml:space="preserve">execução de serviços especificados ou ainda da realização de certo acontecimento suscetível de previsão aproximada”.  </w:t>
      </w:r>
    </w:p>
    <w:p w14:paraId="6B438EC4" w14:textId="508504D7" w:rsidR="00F34532" w:rsidRDefault="00F34532" w:rsidP="00F37610">
      <w:pPr>
        <w:spacing w:line="360" w:lineRule="auto"/>
        <w:ind w:firstLine="708"/>
        <w:jc w:val="both"/>
        <w:rPr>
          <w:rFonts w:ascii="Arial" w:hAnsi="Arial" w:cs="Arial"/>
          <w:sz w:val="24"/>
          <w:szCs w:val="24"/>
        </w:rPr>
      </w:pPr>
      <w:r>
        <w:rPr>
          <w:rFonts w:ascii="Arial" w:hAnsi="Arial" w:cs="Arial"/>
          <w:sz w:val="24"/>
          <w:szCs w:val="24"/>
        </w:rPr>
        <w:t xml:space="preserve">Segundo (MARTINEZ, 2019, p.300), o contrato de trabalho por prazo determinado são acordos cuja validade está vinculada a um prazo que foi previamente estabelecido, </w:t>
      </w:r>
      <w:r w:rsidR="00EE0ED2">
        <w:rPr>
          <w:rFonts w:ascii="Arial" w:hAnsi="Arial" w:cs="Arial"/>
          <w:sz w:val="24"/>
          <w:szCs w:val="24"/>
        </w:rPr>
        <w:t>vinculado a execução de tarefas específicas ou ligados a ocorrência de eventos previsíveis.</w:t>
      </w:r>
      <w:r w:rsidR="00060563">
        <w:rPr>
          <w:rFonts w:ascii="Arial" w:hAnsi="Arial" w:cs="Arial"/>
          <w:sz w:val="24"/>
          <w:szCs w:val="24"/>
        </w:rPr>
        <w:t xml:space="preserve"> </w:t>
      </w:r>
    </w:p>
    <w:p w14:paraId="15D60B6E" w14:textId="02D37198" w:rsidR="00060563" w:rsidRPr="000036EF" w:rsidRDefault="00060563" w:rsidP="00F37610">
      <w:pPr>
        <w:spacing w:line="360" w:lineRule="auto"/>
        <w:ind w:firstLine="708"/>
        <w:jc w:val="both"/>
        <w:rPr>
          <w:rFonts w:ascii="Arial" w:hAnsi="Arial" w:cs="Arial"/>
          <w:sz w:val="24"/>
          <w:szCs w:val="24"/>
        </w:rPr>
      </w:pPr>
      <w:r>
        <w:rPr>
          <w:rFonts w:ascii="Arial" w:hAnsi="Arial" w:cs="Arial"/>
          <w:sz w:val="24"/>
          <w:szCs w:val="24"/>
        </w:rPr>
        <w:t>O contrato por prazo determinado é um acordo onde as partes estipulam um período específico de vigência, para realizar atividades espec</w:t>
      </w:r>
      <w:r w:rsidR="001954CB">
        <w:rPr>
          <w:rFonts w:ascii="Arial" w:hAnsi="Arial" w:cs="Arial"/>
          <w:sz w:val="24"/>
          <w:szCs w:val="24"/>
        </w:rPr>
        <w:t>í</w:t>
      </w:r>
      <w:r>
        <w:rPr>
          <w:rFonts w:ascii="Arial" w:hAnsi="Arial" w:cs="Arial"/>
          <w:sz w:val="24"/>
          <w:szCs w:val="24"/>
        </w:rPr>
        <w:t xml:space="preserve">ficas ou eventos previsíveis como condição para sua validade, comumente utilizados para situações temporárias ou projetos específicos. </w:t>
      </w:r>
    </w:p>
    <w:p w14:paraId="135B1ED2" w14:textId="105742B5" w:rsidR="00313C48" w:rsidRPr="00060563" w:rsidRDefault="00D15794" w:rsidP="00610230">
      <w:pPr>
        <w:spacing w:line="360" w:lineRule="auto"/>
        <w:jc w:val="both"/>
        <w:rPr>
          <w:rFonts w:ascii="Arial" w:hAnsi="Arial" w:cs="Arial"/>
          <w:sz w:val="24"/>
          <w:szCs w:val="24"/>
        </w:rPr>
      </w:pPr>
      <w:r w:rsidRPr="000036EF">
        <w:rPr>
          <w:rFonts w:ascii="Arial" w:hAnsi="Arial" w:cs="Arial"/>
          <w:sz w:val="24"/>
          <w:szCs w:val="24"/>
        </w:rPr>
        <w:t xml:space="preserve"> </w:t>
      </w:r>
      <w:r w:rsidR="00F37610">
        <w:rPr>
          <w:rFonts w:ascii="Arial" w:hAnsi="Arial" w:cs="Arial"/>
          <w:sz w:val="24"/>
          <w:szCs w:val="24"/>
        </w:rPr>
        <w:tab/>
      </w:r>
      <w:r w:rsidR="00F34532">
        <w:rPr>
          <w:rFonts w:ascii="Arial" w:hAnsi="Arial" w:cs="Arial"/>
          <w:sz w:val="24"/>
          <w:szCs w:val="24"/>
        </w:rPr>
        <w:t xml:space="preserve"> </w:t>
      </w:r>
      <w:r w:rsidR="00031896" w:rsidRPr="000036EF">
        <w:rPr>
          <w:rFonts w:ascii="Arial" w:hAnsi="Arial" w:cs="Arial"/>
          <w:sz w:val="24"/>
          <w:szCs w:val="24"/>
        </w:rPr>
        <w:t xml:space="preserve"> </w:t>
      </w:r>
    </w:p>
    <w:p w14:paraId="27DCC22B" w14:textId="77777777" w:rsidR="00411B58" w:rsidRPr="00A1165E" w:rsidRDefault="00313C48" w:rsidP="00411B58">
      <w:pPr>
        <w:spacing w:line="360" w:lineRule="auto"/>
        <w:jc w:val="both"/>
        <w:rPr>
          <w:rFonts w:ascii="Arial" w:hAnsi="Arial" w:cs="Arial"/>
          <w:b/>
          <w:bCs/>
          <w:sz w:val="28"/>
          <w:szCs w:val="28"/>
        </w:rPr>
      </w:pPr>
      <w:r w:rsidRPr="00A1165E">
        <w:rPr>
          <w:rFonts w:ascii="Arial" w:hAnsi="Arial" w:cs="Arial"/>
          <w:b/>
          <w:bCs/>
          <w:sz w:val="28"/>
          <w:szCs w:val="28"/>
        </w:rPr>
        <w:t>2.1.2 CONTRATO DE TRABALHO POR PRAZO INDETERMINADO</w:t>
      </w:r>
    </w:p>
    <w:p w14:paraId="538934C5" w14:textId="77777777" w:rsidR="00411B58" w:rsidRDefault="00411B58" w:rsidP="00411B58">
      <w:pPr>
        <w:spacing w:line="360" w:lineRule="auto"/>
        <w:jc w:val="both"/>
        <w:rPr>
          <w:rFonts w:ascii="Arial" w:hAnsi="Arial" w:cs="Arial"/>
          <w:b/>
          <w:bCs/>
          <w:sz w:val="24"/>
          <w:szCs w:val="24"/>
        </w:rPr>
      </w:pPr>
    </w:p>
    <w:p w14:paraId="725D86B3" w14:textId="30A60A61" w:rsidR="0053774D" w:rsidRPr="00411B58" w:rsidRDefault="0053774D" w:rsidP="00411B58">
      <w:pPr>
        <w:spacing w:line="360" w:lineRule="auto"/>
        <w:jc w:val="both"/>
        <w:rPr>
          <w:rFonts w:ascii="Arial" w:hAnsi="Arial" w:cs="Arial"/>
          <w:b/>
          <w:bCs/>
          <w:sz w:val="24"/>
          <w:szCs w:val="24"/>
        </w:rPr>
      </w:pPr>
      <w:r>
        <w:rPr>
          <w:rFonts w:ascii="Arial" w:hAnsi="Arial" w:cs="Arial"/>
          <w:sz w:val="20"/>
          <w:szCs w:val="20"/>
        </w:rPr>
        <w:t xml:space="preserve"> </w:t>
      </w:r>
      <w:r w:rsidR="00411B58">
        <w:rPr>
          <w:rFonts w:ascii="Arial" w:hAnsi="Arial" w:cs="Arial"/>
          <w:sz w:val="20"/>
          <w:szCs w:val="20"/>
        </w:rPr>
        <w:t xml:space="preserve">            </w:t>
      </w:r>
      <w:r w:rsidR="00411B58">
        <w:rPr>
          <w:rFonts w:ascii="Arial" w:hAnsi="Arial" w:cs="Arial"/>
          <w:sz w:val="24"/>
          <w:szCs w:val="24"/>
        </w:rPr>
        <w:t xml:space="preserve">Segundo o Artigo 452 da CLT, um contrato é considerado de prazo indeterminado </w:t>
      </w:r>
      <w:r w:rsidR="00851F4C">
        <w:rPr>
          <w:rFonts w:ascii="Arial" w:hAnsi="Arial" w:cs="Arial"/>
          <w:sz w:val="24"/>
          <w:szCs w:val="24"/>
        </w:rPr>
        <w:t>quando este sucede outro contrato com prazo determinado, desde que não haja dependência da execução de serviços especializados ou da ocorrência de eventos espec</w:t>
      </w:r>
      <w:r w:rsidR="00DE10D1">
        <w:rPr>
          <w:rFonts w:ascii="Arial" w:hAnsi="Arial" w:cs="Arial"/>
          <w:sz w:val="24"/>
          <w:szCs w:val="24"/>
        </w:rPr>
        <w:t>íficos, dentro de</w:t>
      </w:r>
      <w:r w:rsidR="00851F4C">
        <w:rPr>
          <w:rFonts w:ascii="Arial" w:hAnsi="Arial" w:cs="Arial"/>
          <w:sz w:val="24"/>
          <w:szCs w:val="24"/>
        </w:rPr>
        <w:t xml:space="preserve"> um intervalo de seis meses.</w:t>
      </w:r>
    </w:p>
    <w:p w14:paraId="7D781FD6" w14:textId="2CBA090D" w:rsidR="0053774D" w:rsidRDefault="0053774D" w:rsidP="000D1AC7">
      <w:pPr>
        <w:spacing w:before="300" w:after="300" w:line="360" w:lineRule="auto"/>
        <w:jc w:val="both"/>
        <w:rPr>
          <w:rFonts w:ascii="Arial" w:hAnsi="Arial" w:cs="Arial"/>
          <w:sz w:val="24"/>
          <w:szCs w:val="24"/>
        </w:rPr>
      </w:pPr>
      <w:r>
        <w:rPr>
          <w:rFonts w:ascii="Arial" w:hAnsi="Arial" w:cs="Arial"/>
          <w:sz w:val="20"/>
          <w:szCs w:val="20"/>
        </w:rPr>
        <w:t xml:space="preserve">             </w:t>
      </w:r>
      <w:r>
        <w:rPr>
          <w:rFonts w:ascii="Arial" w:hAnsi="Arial" w:cs="Arial"/>
          <w:sz w:val="24"/>
          <w:szCs w:val="24"/>
        </w:rPr>
        <w:t>De acordo com (MARTINEZ, 2019, p.300), essa forma de contrato é a mais</w:t>
      </w:r>
      <w:r w:rsidR="000D1AC7">
        <w:rPr>
          <w:rFonts w:ascii="Arial" w:hAnsi="Arial" w:cs="Arial"/>
          <w:sz w:val="24"/>
          <w:szCs w:val="24"/>
        </w:rPr>
        <w:t xml:space="preserve"> </w:t>
      </w:r>
      <w:r>
        <w:rPr>
          <w:rFonts w:ascii="Arial" w:hAnsi="Arial" w:cs="Arial"/>
          <w:sz w:val="24"/>
          <w:szCs w:val="24"/>
        </w:rPr>
        <w:t xml:space="preserve">comum dos acordos empregatícios em relação a duração. Não possuem prazo fixo definido, </w:t>
      </w:r>
      <w:r w:rsidR="00F4631E">
        <w:rPr>
          <w:rFonts w:ascii="Arial" w:hAnsi="Arial" w:cs="Arial"/>
          <w:sz w:val="24"/>
          <w:szCs w:val="24"/>
        </w:rPr>
        <w:t xml:space="preserve">trazendo a possibilidade de extinção a qualquer instante, a depender da vontade das partes. </w:t>
      </w:r>
    </w:p>
    <w:p w14:paraId="4295FF07" w14:textId="44FAE9EB" w:rsidR="00313C48" w:rsidRDefault="00376A4C" w:rsidP="000D1AC7">
      <w:pPr>
        <w:tabs>
          <w:tab w:val="left" w:pos="851"/>
        </w:tabs>
        <w:spacing w:before="300" w:after="300" w:line="360" w:lineRule="auto"/>
        <w:jc w:val="both"/>
        <w:rPr>
          <w:rFonts w:ascii="Arial" w:hAnsi="Arial" w:cs="Arial"/>
          <w:sz w:val="24"/>
          <w:szCs w:val="24"/>
        </w:rPr>
      </w:pPr>
      <w:r>
        <w:rPr>
          <w:rFonts w:ascii="Arial" w:hAnsi="Arial" w:cs="Arial"/>
          <w:sz w:val="24"/>
          <w:szCs w:val="24"/>
        </w:rPr>
        <w:t xml:space="preserve">             Segundo (LEITE, 2019, p.667-668), </w:t>
      </w:r>
      <w:r w:rsidR="007C040C">
        <w:rPr>
          <w:rFonts w:ascii="Arial" w:hAnsi="Arial" w:cs="Arial"/>
          <w:sz w:val="24"/>
          <w:szCs w:val="24"/>
        </w:rPr>
        <w:t>o contrato por prazo indeterminado, se classifica de maneira subjetiva e objetiva. O aspecto subjetivo se refere a falta de acordo entre as partes sobre a duração do contrato</w:t>
      </w:r>
      <w:r w:rsidR="00302636">
        <w:rPr>
          <w:rFonts w:ascii="Arial" w:hAnsi="Arial" w:cs="Arial"/>
          <w:sz w:val="24"/>
          <w:szCs w:val="24"/>
        </w:rPr>
        <w:t xml:space="preserve"> e</w:t>
      </w:r>
      <w:r w:rsidR="007C040C">
        <w:rPr>
          <w:rFonts w:ascii="Arial" w:hAnsi="Arial" w:cs="Arial"/>
          <w:sz w:val="24"/>
          <w:szCs w:val="24"/>
        </w:rPr>
        <w:t xml:space="preserve"> </w:t>
      </w:r>
      <w:r w:rsidR="00302636">
        <w:rPr>
          <w:rFonts w:ascii="Arial" w:hAnsi="Arial" w:cs="Arial"/>
          <w:sz w:val="24"/>
          <w:szCs w:val="24"/>
        </w:rPr>
        <w:t>o</w:t>
      </w:r>
      <w:r w:rsidR="007C040C">
        <w:rPr>
          <w:rFonts w:ascii="Arial" w:hAnsi="Arial" w:cs="Arial"/>
          <w:sz w:val="24"/>
          <w:szCs w:val="24"/>
        </w:rPr>
        <w:t xml:space="preserve"> aspecto objetivo se relaciona a necessidade de uma manifestação por qualquer uma das partes para que o contrato seja encerrado, caso não haja manifestação, o contrato se mantém. </w:t>
      </w:r>
    </w:p>
    <w:p w14:paraId="2D3D2EDA" w14:textId="238DE5BF" w:rsidR="000D1AC7" w:rsidRPr="007C040C" w:rsidRDefault="000D1AC7" w:rsidP="000D1AC7">
      <w:pPr>
        <w:tabs>
          <w:tab w:val="left" w:pos="851"/>
        </w:tabs>
        <w:spacing w:before="300" w:after="300" w:line="360" w:lineRule="auto"/>
        <w:jc w:val="both"/>
        <w:rPr>
          <w:rFonts w:ascii="Arial" w:hAnsi="Arial" w:cs="Arial"/>
          <w:sz w:val="24"/>
          <w:szCs w:val="24"/>
        </w:rPr>
      </w:pPr>
      <w:r>
        <w:rPr>
          <w:rFonts w:ascii="Arial" w:hAnsi="Arial" w:cs="Arial"/>
          <w:sz w:val="24"/>
          <w:szCs w:val="24"/>
        </w:rPr>
        <w:lastRenderedPageBreak/>
        <w:t xml:space="preserve">             Em resumo, é um acordo onde não há período específico para sua duração. Permanece em vigor até que uma das partes decida encerrá-lo, </w:t>
      </w:r>
      <w:r w:rsidR="00531DA5">
        <w:rPr>
          <w:rFonts w:ascii="Arial" w:hAnsi="Arial" w:cs="Arial"/>
          <w:sz w:val="24"/>
          <w:szCs w:val="24"/>
        </w:rPr>
        <w:t xml:space="preserve">sendo classificado como flexível, </w:t>
      </w:r>
      <w:r>
        <w:rPr>
          <w:rFonts w:ascii="Arial" w:hAnsi="Arial" w:cs="Arial"/>
          <w:sz w:val="24"/>
          <w:szCs w:val="24"/>
        </w:rPr>
        <w:t>é o tipo de contrato mais comum</w:t>
      </w:r>
      <w:r w:rsidR="00531DA5">
        <w:rPr>
          <w:rFonts w:ascii="Arial" w:hAnsi="Arial" w:cs="Arial"/>
          <w:sz w:val="24"/>
          <w:szCs w:val="24"/>
        </w:rPr>
        <w:t xml:space="preserve"> nas relações trabalhistas. </w:t>
      </w:r>
    </w:p>
    <w:p w14:paraId="45A1E2C8" w14:textId="77777777" w:rsidR="00313C48" w:rsidRDefault="00313C48" w:rsidP="00610230">
      <w:pPr>
        <w:spacing w:line="360" w:lineRule="auto"/>
        <w:jc w:val="both"/>
        <w:rPr>
          <w:rFonts w:ascii="Arial" w:hAnsi="Arial" w:cs="Arial"/>
          <w:b/>
          <w:sz w:val="24"/>
          <w:szCs w:val="24"/>
        </w:rPr>
      </w:pPr>
    </w:p>
    <w:p w14:paraId="15B25421" w14:textId="63EFB991" w:rsidR="006D2185" w:rsidRPr="00A1165E" w:rsidRDefault="00F37610" w:rsidP="00B15CC6">
      <w:pPr>
        <w:spacing w:line="360" w:lineRule="auto"/>
        <w:jc w:val="both"/>
        <w:rPr>
          <w:rFonts w:ascii="Arial" w:hAnsi="Arial" w:cs="Arial"/>
          <w:b/>
          <w:sz w:val="28"/>
          <w:szCs w:val="28"/>
        </w:rPr>
      </w:pPr>
      <w:r w:rsidRPr="00A1165E">
        <w:rPr>
          <w:rFonts w:ascii="Arial" w:hAnsi="Arial" w:cs="Arial"/>
          <w:b/>
          <w:sz w:val="28"/>
          <w:szCs w:val="28"/>
        </w:rPr>
        <w:t>2.1.</w:t>
      </w:r>
      <w:r w:rsidR="00313C48" w:rsidRPr="00A1165E">
        <w:rPr>
          <w:rFonts w:ascii="Arial" w:hAnsi="Arial" w:cs="Arial"/>
          <w:b/>
          <w:sz w:val="28"/>
          <w:szCs w:val="28"/>
        </w:rPr>
        <w:t>3</w:t>
      </w:r>
      <w:r w:rsidRPr="00A1165E">
        <w:rPr>
          <w:rFonts w:ascii="Arial" w:hAnsi="Arial" w:cs="Arial"/>
          <w:b/>
          <w:sz w:val="28"/>
          <w:szCs w:val="28"/>
        </w:rPr>
        <w:t xml:space="preserve"> </w:t>
      </w:r>
      <w:r w:rsidR="00A94917" w:rsidRPr="00A1165E">
        <w:rPr>
          <w:rFonts w:ascii="Arial" w:hAnsi="Arial" w:cs="Arial"/>
          <w:b/>
          <w:sz w:val="28"/>
          <w:szCs w:val="28"/>
        </w:rPr>
        <w:t>CONTRATO POR REGIME INTERMITENTE</w:t>
      </w:r>
    </w:p>
    <w:p w14:paraId="7EAEDCC5" w14:textId="77777777" w:rsidR="00B15CC6" w:rsidRDefault="00B15CC6" w:rsidP="00B15CC6">
      <w:pPr>
        <w:spacing w:line="360" w:lineRule="auto"/>
        <w:jc w:val="both"/>
        <w:rPr>
          <w:rFonts w:ascii="Arial" w:hAnsi="Arial" w:cs="Arial"/>
          <w:b/>
          <w:sz w:val="24"/>
          <w:szCs w:val="24"/>
        </w:rPr>
      </w:pPr>
    </w:p>
    <w:p w14:paraId="15585D64" w14:textId="59EE2350" w:rsidR="00B15CC6" w:rsidRPr="00B15CC6" w:rsidRDefault="00B15CC6" w:rsidP="00B15CC6">
      <w:pPr>
        <w:spacing w:line="360" w:lineRule="auto"/>
        <w:jc w:val="both"/>
        <w:rPr>
          <w:rFonts w:ascii="Arial" w:hAnsi="Arial" w:cs="Arial"/>
          <w:sz w:val="24"/>
          <w:szCs w:val="24"/>
        </w:rPr>
      </w:pPr>
      <w:r>
        <w:rPr>
          <w:rFonts w:ascii="Arial" w:hAnsi="Arial" w:cs="Arial"/>
          <w:b/>
          <w:sz w:val="24"/>
          <w:szCs w:val="24"/>
        </w:rPr>
        <w:t xml:space="preserve">            </w:t>
      </w:r>
      <w:r w:rsidR="00693DEA">
        <w:rPr>
          <w:rFonts w:ascii="Arial" w:hAnsi="Arial" w:cs="Arial"/>
          <w:sz w:val="24"/>
          <w:szCs w:val="24"/>
        </w:rPr>
        <w:t>Entende-se por contrato intermitente c</w:t>
      </w:r>
      <w:r>
        <w:rPr>
          <w:rFonts w:ascii="Arial" w:hAnsi="Arial" w:cs="Arial"/>
          <w:sz w:val="24"/>
          <w:szCs w:val="24"/>
        </w:rPr>
        <w:t>onforme o</w:t>
      </w:r>
      <w:r w:rsidR="00693DEA">
        <w:rPr>
          <w:rFonts w:ascii="Arial" w:hAnsi="Arial" w:cs="Arial"/>
          <w:sz w:val="24"/>
          <w:szCs w:val="24"/>
        </w:rPr>
        <w:t xml:space="preserve"> que diz o</w:t>
      </w:r>
      <w:r>
        <w:rPr>
          <w:rFonts w:ascii="Arial" w:hAnsi="Arial" w:cs="Arial"/>
          <w:sz w:val="24"/>
          <w:szCs w:val="24"/>
        </w:rPr>
        <w:t xml:space="preserve"> parágrafo 3° do artigo 443 da Lei 13.467/2017, caracteriza-se como contrato de trabalho no qual a prestação de serviços ocorre com subordinação, de modo não contínuo, onde há alternância dos períodos de prestação de serviços e inatividade. Se aplica independentemente do tipo de atividade do empregado e do empregador</w:t>
      </w:r>
      <w:r w:rsidR="007E2A8C">
        <w:rPr>
          <w:rFonts w:ascii="Arial" w:hAnsi="Arial" w:cs="Arial"/>
          <w:sz w:val="24"/>
          <w:szCs w:val="24"/>
        </w:rPr>
        <w:t>.</w:t>
      </w:r>
    </w:p>
    <w:p w14:paraId="4EEB1A6C" w14:textId="77777777" w:rsidR="00184407" w:rsidRDefault="006D2185" w:rsidP="002A1232">
      <w:pPr>
        <w:spacing w:before="300" w:after="300" w:line="360" w:lineRule="auto"/>
        <w:jc w:val="both"/>
        <w:rPr>
          <w:rFonts w:ascii="Arial" w:hAnsi="Arial" w:cs="Arial"/>
          <w:sz w:val="24"/>
          <w:szCs w:val="24"/>
        </w:rPr>
      </w:pPr>
      <w:r>
        <w:rPr>
          <w:rFonts w:ascii="Arial" w:hAnsi="Arial" w:cs="Arial"/>
          <w:sz w:val="24"/>
          <w:szCs w:val="24"/>
        </w:rPr>
        <w:t xml:space="preserve">            Para complementar, NETO e SOUZA (2018), o trabalho intermitente se define por sua irregularidade, se alterna entre períodos de atividade e inatividade, </w:t>
      </w:r>
      <w:r w:rsidR="00925BAE">
        <w:rPr>
          <w:rFonts w:ascii="Arial" w:hAnsi="Arial" w:cs="Arial"/>
          <w:sz w:val="24"/>
          <w:szCs w:val="24"/>
        </w:rPr>
        <w:t>independentemente</w:t>
      </w:r>
      <w:r>
        <w:rPr>
          <w:rFonts w:ascii="Arial" w:hAnsi="Arial" w:cs="Arial"/>
          <w:sz w:val="24"/>
          <w:szCs w:val="24"/>
        </w:rPr>
        <w:t xml:space="preserve"> do setor de atuação. Por mais que seja controverso, essa forma de contratação é utilizada em várias nações, a fim de atender as demandas dos períodos sazonais.</w:t>
      </w:r>
      <w:r w:rsidR="00EB17BB">
        <w:rPr>
          <w:rFonts w:ascii="Arial" w:hAnsi="Arial" w:cs="Arial"/>
          <w:sz w:val="24"/>
          <w:szCs w:val="24"/>
        </w:rPr>
        <w:t xml:space="preserve"> </w:t>
      </w:r>
    </w:p>
    <w:p w14:paraId="4E72A91E" w14:textId="30AD5FEE" w:rsidR="006D2185" w:rsidRPr="006D2185" w:rsidRDefault="00184407" w:rsidP="002A1232">
      <w:pPr>
        <w:spacing w:before="300" w:after="300" w:line="360" w:lineRule="auto"/>
        <w:jc w:val="both"/>
        <w:rPr>
          <w:rFonts w:ascii="Arial" w:hAnsi="Arial" w:cs="Arial"/>
          <w:sz w:val="24"/>
          <w:szCs w:val="24"/>
        </w:rPr>
      </w:pPr>
      <w:r>
        <w:rPr>
          <w:rFonts w:ascii="Arial" w:hAnsi="Arial" w:cs="Arial"/>
          <w:sz w:val="24"/>
          <w:szCs w:val="24"/>
        </w:rPr>
        <w:t xml:space="preserve">            </w:t>
      </w:r>
      <w:r w:rsidR="00EB17BB">
        <w:rPr>
          <w:rFonts w:ascii="Arial" w:hAnsi="Arial" w:cs="Arial"/>
          <w:sz w:val="24"/>
          <w:szCs w:val="24"/>
        </w:rPr>
        <w:t>Segue alguns exemplos de contrato intermitente para melhor didática:</w:t>
      </w:r>
      <w:r>
        <w:rPr>
          <w:rFonts w:ascii="Arial" w:hAnsi="Arial" w:cs="Arial"/>
          <w:sz w:val="24"/>
          <w:szCs w:val="24"/>
        </w:rPr>
        <w:t xml:space="preserve"> NETO e SOUZA (2018): a contratação de garçons em restaurantes em datas específicas e contratação de cuidadores infantis por redes de hotéis em alguns feriados. </w:t>
      </w:r>
    </w:p>
    <w:p w14:paraId="272E42AC" w14:textId="7877DA7E" w:rsidR="00AE5D44" w:rsidRPr="000036EF" w:rsidRDefault="00293AC0" w:rsidP="00F37610">
      <w:pPr>
        <w:spacing w:line="360" w:lineRule="auto"/>
        <w:ind w:firstLine="708"/>
        <w:jc w:val="both"/>
        <w:rPr>
          <w:rFonts w:ascii="Arial" w:hAnsi="Arial" w:cs="Arial"/>
          <w:sz w:val="24"/>
          <w:szCs w:val="24"/>
        </w:rPr>
      </w:pPr>
      <w:r w:rsidRPr="000036EF">
        <w:rPr>
          <w:rFonts w:ascii="Arial" w:hAnsi="Arial" w:cs="Arial"/>
          <w:sz w:val="24"/>
          <w:szCs w:val="24"/>
        </w:rPr>
        <w:t xml:space="preserve">Viveiros (2018, p.217) constata </w:t>
      </w:r>
      <w:r w:rsidR="00F2358D">
        <w:rPr>
          <w:rFonts w:ascii="Arial" w:hAnsi="Arial" w:cs="Arial"/>
          <w:sz w:val="24"/>
          <w:szCs w:val="24"/>
        </w:rPr>
        <w:t>que o contrato intermitente, emerge como uma inovadora modalidade no cenário jurídico</w:t>
      </w:r>
      <w:r w:rsidR="00266368">
        <w:rPr>
          <w:rFonts w:ascii="Arial" w:hAnsi="Arial" w:cs="Arial"/>
          <w:sz w:val="24"/>
          <w:szCs w:val="24"/>
        </w:rPr>
        <w:t>.</w:t>
      </w:r>
      <w:r w:rsidR="00F2358D">
        <w:rPr>
          <w:rFonts w:ascii="Arial" w:hAnsi="Arial" w:cs="Arial"/>
          <w:sz w:val="24"/>
          <w:szCs w:val="24"/>
        </w:rPr>
        <w:t xml:space="preserve"> </w:t>
      </w:r>
      <w:r w:rsidR="00266368">
        <w:rPr>
          <w:rFonts w:ascii="Arial" w:hAnsi="Arial" w:cs="Arial"/>
          <w:sz w:val="24"/>
          <w:szCs w:val="24"/>
        </w:rPr>
        <w:t>Em</w:t>
      </w:r>
      <w:r w:rsidR="00F2358D">
        <w:rPr>
          <w:rFonts w:ascii="Arial" w:hAnsi="Arial" w:cs="Arial"/>
          <w:sz w:val="24"/>
          <w:szCs w:val="24"/>
        </w:rPr>
        <w:t xml:space="preserve"> períodos sazonais, as contratações poderão ser concretizadas pelas mãos de obra que são utilizadas nos momentos de alta demanda, mantendo sempre a conformidade em relação a legislação trabalhista.</w:t>
      </w:r>
    </w:p>
    <w:p w14:paraId="35C5CDA2" w14:textId="643404E8" w:rsidR="000036EF" w:rsidRDefault="00F37610" w:rsidP="00F37610">
      <w:pPr>
        <w:spacing w:line="360" w:lineRule="auto"/>
        <w:ind w:firstLine="708"/>
        <w:jc w:val="both"/>
        <w:rPr>
          <w:rFonts w:ascii="Arial" w:hAnsi="Arial" w:cs="Arial"/>
          <w:sz w:val="24"/>
          <w:szCs w:val="24"/>
        </w:rPr>
      </w:pPr>
      <w:r>
        <w:rPr>
          <w:rFonts w:ascii="Arial" w:hAnsi="Arial" w:cs="Arial"/>
          <w:sz w:val="24"/>
          <w:szCs w:val="24"/>
        </w:rPr>
        <w:t>Essa n</w:t>
      </w:r>
      <w:r w:rsidR="001F46B0" w:rsidRPr="000036EF">
        <w:rPr>
          <w:rFonts w:ascii="Arial" w:hAnsi="Arial" w:cs="Arial"/>
          <w:sz w:val="24"/>
          <w:szCs w:val="24"/>
        </w:rPr>
        <w:t xml:space="preserve">ova modalidade de contratação que possibilita a convocação do trabalhador nos períodos de maior demanda por parte da empresa, não tendo uma jornada de trabalho definida anteriormente. </w:t>
      </w:r>
    </w:p>
    <w:p w14:paraId="288EBE7C" w14:textId="658D9FF5" w:rsidR="00996840" w:rsidRDefault="00996840" w:rsidP="00F37610">
      <w:pPr>
        <w:spacing w:line="360" w:lineRule="auto"/>
        <w:ind w:firstLine="708"/>
        <w:jc w:val="both"/>
        <w:rPr>
          <w:rFonts w:ascii="Arial" w:hAnsi="Arial" w:cs="Arial"/>
          <w:sz w:val="24"/>
          <w:szCs w:val="24"/>
        </w:rPr>
      </w:pPr>
      <w:r w:rsidRPr="000036EF">
        <w:rPr>
          <w:rFonts w:ascii="Arial" w:hAnsi="Arial" w:cs="Arial"/>
          <w:sz w:val="24"/>
          <w:szCs w:val="24"/>
        </w:rPr>
        <w:t>Segundo Viveiros (2018, p.224</w:t>
      </w:r>
      <w:r>
        <w:rPr>
          <w:rFonts w:ascii="Arial" w:hAnsi="Arial" w:cs="Arial"/>
          <w:sz w:val="24"/>
          <w:szCs w:val="24"/>
        </w:rPr>
        <w:t xml:space="preserve">), fica o empregador encarregado de comunicar a jornada de trabalho ao trabalhador, devendo a notificação ser realizada com uma </w:t>
      </w:r>
      <w:r>
        <w:rPr>
          <w:rFonts w:ascii="Arial" w:hAnsi="Arial" w:cs="Arial"/>
          <w:sz w:val="24"/>
          <w:szCs w:val="24"/>
        </w:rPr>
        <w:lastRenderedPageBreak/>
        <w:t xml:space="preserve">antecedência de </w:t>
      </w:r>
      <w:r w:rsidR="00D72017">
        <w:rPr>
          <w:rFonts w:ascii="Arial" w:hAnsi="Arial" w:cs="Arial"/>
          <w:sz w:val="24"/>
          <w:szCs w:val="24"/>
        </w:rPr>
        <w:t>3 (três)</w:t>
      </w:r>
      <w:r>
        <w:rPr>
          <w:rFonts w:ascii="Arial" w:hAnsi="Arial" w:cs="Arial"/>
          <w:sz w:val="24"/>
          <w:szCs w:val="24"/>
        </w:rPr>
        <w:t xml:space="preserve"> dias corridos pelo menos. Após receber a notificação, o empregado tem um prazo de </w:t>
      </w:r>
      <w:r w:rsidR="00D72017">
        <w:rPr>
          <w:rFonts w:ascii="Arial" w:hAnsi="Arial" w:cs="Arial"/>
          <w:sz w:val="24"/>
          <w:szCs w:val="24"/>
        </w:rPr>
        <w:t>1 (um)</w:t>
      </w:r>
      <w:r>
        <w:rPr>
          <w:rFonts w:ascii="Arial" w:hAnsi="Arial" w:cs="Arial"/>
          <w:sz w:val="24"/>
          <w:szCs w:val="24"/>
        </w:rPr>
        <w:t xml:space="preserve"> dia útil para manifestar seu interesse para atender a vocação. </w:t>
      </w:r>
    </w:p>
    <w:p w14:paraId="32D7B851" w14:textId="3E306AE7" w:rsidR="001F46B0" w:rsidRPr="008A78E5" w:rsidRDefault="0065648C" w:rsidP="008A78E5">
      <w:pPr>
        <w:spacing w:line="360" w:lineRule="auto"/>
        <w:ind w:firstLine="708"/>
        <w:jc w:val="both"/>
        <w:rPr>
          <w:rFonts w:ascii="Arial" w:hAnsi="Arial" w:cs="Arial"/>
          <w:sz w:val="24"/>
          <w:szCs w:val="24"/>
        </w:rPr>
      </w:pPr>
      <w:r w:rsidRPr="000036EF">
        <w:rPr>
          <w:rFonts w:ascii="Arial" w:hAnsi="Arial" w:cs="Arial"/>
          <w:sz w:val="24"/>
          <w:szCs w:val="24"/>
        </w:rPr>
        <w:t>É um regime muito flexível para ambas as partes, muito utilizado em setores onde há sazonalidade. No</w:t>
      </w:r>
      <w:r w:rsidR="00F627CA" w:rsidRPr="000036EF">
        <w:rPr>
          <w:rFonts w:ascii="Arial" w:hAnsi="Arial" w:cs="Arial"/>
          <w:sz w:val="24"/>
          <w:szCs w:val="24"/>
        </w:rPr>
        <w:t>s parágrafos do</w:t>
      </w:r>
      <w:r w:rsidRPr="000036EF">
        <w:rPr>
          <w:rFonts w:ascii="Arial" w:hAnsi="Arial" w:cs="Arial"/>
          <w:sz w:val="24"/>
          <w:szCs w:val="24"/>
        </w:rPr>
        <w:t xml:space="preserve"> art.452-A da CLT, fic</w:t>
      </w:r>
      <w:r w:rsidR="00F627CA" w:rsidRPr="000036EF">
        <w:rPr>
          <w:rFonts w:ascii="Arial" w:hAnsi="Arial" w:cs="Arial"/>
          <w:sz w:val="24"/>
          <w:szCs w:val="24"/>
        </w:rPr>
        <w:t xml:space="preserve">aram </w:t>
      </w:r>
      <w:r w:rsidRPr="000036EF">
        <w:rPr>
          <w:rFonts w:ascii="Arial" w:hAnsi="Arial" w:cs="Arial"/>
          <w:sz w:val="24"/>
          <w:szCs w:val="24"/>
        </w:rPr>
        <w:t>estabelecido</w:t>
      </w:r>
      <w:r w:rsidR="00F627CA" w:rsidRPr="000036EF">
        <w:rPr>
          <w:rFonts w:ascii="Arial" w:hAnsi="Arial" w:cs="Arial"/>
          <w:sz w:val="24"/>
          <w:szCs w:val="24"/>
        </w:rPr>
        <w:t>s</w:t>
      </w:r>
      <w:r w:rsidRPr="000036EF">
        <w:rPr>
          <w:rFonts w:ascii="Arial" w:hAnsi="Arial" w:cs="Arial"/>
          <w:sz w:val="24"/>
          <w:szCs w:val="24"/>
        </w:rPr>
        <w:t xml:space="preserve"> os dire</w:t>
      </w:r>
      <w:r w:rsidR="005D3158">
        <w:rPr>
          <w:rFonts w:ascii="Arial" w:hAnsi="Arial" w:cs="Arial"/>
          <w:sz w:val="24"/>
          <w:szCs w:val="24"/>
        </w:rPr>
        <w:t>i</w:t>
      </w:r>
      <w:r w:rsidRPr="000036EF">
        <w:rPr>
          <w:rFonts w:ascii="Arial" w:hAnsi="Arial" w:cs="Arial"/>
          <w:sz w:val="24"/>
          <w:szCs w:val="24"/>
        </w:rPr>
        <w:t>tos do empregado intermitente</w:t>
      </w:r>
      <w:r w:rsidR="005D5977">
        <w:rPr>
          <w:rFonts w:ascii="Arial" w:hAnsi="Arial" w:cs="Arial"/>
          <w:sz w:val="24"/>
          <w:szCs w:val="24"/>
        </w:rPr>
        <w:t xml:space="preserve">, modalidade que necessita de registro por escrito, incluindo especificação de valor por hora de trabalho. O valor não pode ser inferior ao valor horário do </w:t>
      </w:r>
      <w:r w:rsidR="00A1165E">
        <w:rPr>
          <w:rFonts w:ascii="Arial" w:hAnsi="Arial" w:cs="Arial"/>
          <w:sz w:val="24"/>
          <w:szCs w:val="24"/>
        </w:rPr>
        <w:t>salário-mínimo</w:t>
      </w:r>
      <w:r w:rsidR="005D5977">
        <w:rPr>
          <w:rFonts w:ascii="Arial" w:hAnsi="Arial" w:cs="Arial"/>
          <w:sz w:val="24"/>
          <w:szCs w:val="24"/>
        </w:rPr>
        <w:t xml:space="preserve"> ou ao montante devido aos demais empregados d</w:t>
      </w:r>
      <w:r w:rsidR="00A1165E">
        <w:rPr>
          <w:rFonts w:ascii="Arial" w:hAnsi="Arial" w:cs="Arial"/>
          <w:sz w:val="24"/>
          <w:szCs w:val="24"/>
        </w:rPr>
        <w:t>a</w:t>
      </w:r>
      <w:r w:rsidR="005D5977">
        <w:rPr>
          <w:rFonts w:ascii="Arial" w:hAnsi="Arial" w:cs="Arial"/>
          <w:sz w:val="24"/>
          <w:szCs w:val="24"/>
        </w:rPr>
        <w:t xml:space="preserve"> mesma empresa que desempenham mesma função, independentemente de estarem em contrato intermitente ou não. </w:t>
      </w:r>
    </w:p>
    <w:p w14:paraId="6114E757" w14:textId="00763C23" w:rsidR="00CF7448" w:rsidRPr="000036EF" w:rsidRDefault="00CF7448" w:rsidP="00F37610">
      <w:pPr>
        <w:spacing w:line="360" w:lineRule="auto"/>
        <w:ind w:firstLine="708"/>
        <w:jc w:val="both"/>
        <w:rPr>
          <w:rFonts w:ascii="Arial" w:hAnsi="Arial" w:cs="Arial"/>
          <w:sz w:val="24"/>
          <w:szCs w:val="24"/>
        </w:rPr>
      </w:pPr>
      <w:r w:rsidRPr="000036EF">
        <w:rPr>
          <w:rFonts w:ascii="Arial" w:hAnsi="Arial" w:cs="Arial"/>
          <w:sz w:val="24"/>
          <w:szCs w:val="24"/>
        </w:rPr>
        <w:t xml:space="preserve">As medidas visam assegurar que o trabalhador intermitente receba remuneração justa, evitando sua exploração. A cláusula é de extrema importância, pois reforça os direitos do trabalhador, proporcionando clareza </w:t>
      </w:r>
      <w:r w:rsidR="00F42FAA" w:rsidRPr="000036EF">
        <w:rPr>
          <w:rFonts w:ascii="Arial" w:hAnsi="Arial" w:cs="Arial"/>
          <w:sz w:val="24"/>
          <w:szCs w:val="24"/>
        </w:rPr>
        <w:t>às</w:t>
      </w:r>
      <w:r w:rsidRPr="000036EF">
        <w:rPr>
          <w:rFonts w:ascii="Arial" w:hAnsi="Arial" w:cs="Arial"/>
          <w:sz w:val="24"/>
          <w:szCs w:val="24"/>
        </w:rPr>
        <w:t xml:space="preserve"> condições do trabalho intermitente, trazendo </w:t>
      </w:r>
      <w:r w:rsidR="00C03E82">
        <w:rPr>
          <w:rFonts w:ascii="Arial" w:hAnsi="Arial" w:cs="Arial"/>
          <w:sz w:val="24"/>
          <w:szCs w:val="24"/>
        </w:rPr>
        <w:t>esclarecimento</w:t>
      </w:r>
      <w:r w:rsidRPr="000036EF">
        <w:rPr>
          <w:rFonts w:ascii="Arial" w:hAnsi="Arial" w:cs="Arial"/>
          <w:sz w:val="24"/>
          <w:szCs w:val="24"/>
        </w:rPr>
        <w:t xml:space="preserve"> </w:t>
      </w:r>
      <w:r w:rsidR="00980896" w:rsidRPr="000036EF">
        <w:rPr>
          <w:rFonts w:ascii="Arial" w:hAnsi="Arial" w:cs="Arial"/>
          <w:sz w:val="24"/>
          <w:szCs w:val="24"/>
        </w:rPr>
        <w:t xml:space="preserve">para </w:t>
      </w:r>
      <w:r w:rsidRPr="000036EF">
        <w:rPr>
          <w:rFonts w:ascii="Arial" w:hAnsi="Arial" w:cs="Arial"/>
          <w:sz w:val="24"/>
          <w:szCs w:val="24"/>
        </w:rPr>
        <w:t xml:space="preserve">ambas as partes.  </w:t>
      </w:r>
    </w:p>
    <w:p w14:paraId="4E75409A" w14:textId="77777777" w:rsidR="00CF7448" w:rsidRDefault="00CF7448" w:rsidP="00610230">
      <w:pPr>
        <w:spacing w:line="360" w:lineRule="auto"/>
        <w:jc w:val="both"/>
        <w:rPr>
          <w:sz w:val="24"/>
          <w:szCs w:val="24"/>
        </w:rPr>
      </w:pPr>
    </w:p>
    <w:p w14:paraId="1DD204FF" w14:textId="14A80B14" w:rsidR="00D61BA2" w:rsidRPr="00A1165E" w:rsidRDefault="00F37610" w:rsidP="00610230">
      <w:pPr>
        <w:spacing w:line="360" w:lineRule="auto"/>
        <w:jc w:val="both"/>
        <w:rPr>
          <w:rFonts w:ascii="Arial" w:hAnsi="Arial" w:cs="Arial"/>
          <w:b/>
          <w:sz w:val="28"/>
          <w:szCs w:val="28"/>
        </w:rPr>
      </w:pPr>
      <w:r w:rsidRPr="00A1165E">
        <w:rPr>
          <w:rFonts w:ascii="Arial" w:hAnsi="Arial" w:cs="Arial"/>
          <w:b/>
          <w:sz w:val="28"/>
          <w:szCs w:val="28"/>
        </w:rPr>
        <w:t>2.1.</w:t>
      </w:r>
      <w:r w:rsidR="00313C48" w:rsidRPr="00A1165E">
        <w:rPr>
          <w:rFonts w:ascii="Arial" w:hAnsi="Arial" w:cs="Arial"/>
          <w:b/>
          <w:sz w:val="28"/>
          <w:szCs w:val="28"/>
        </w:rPr>
        <w:t>4</w:t>
      </w:r>
      <w:r w:rsidRPr="00A1165E">
        <w:rPr>
          <w:rFonts w:ascii="Arial" w:hAnsi="Arial" w:cs="Arial"/>
          <w:b/>
          <w:sz w:val="28"/>
          <w:szCs w:val="28"/>
        </w:rPr>
        <w:t xml:space="preserve"> </w:t>
      </w:r>
      <w:r w:rsidR="00743BF6" w:rsidRPr="00A1165E">
        <w:rPr>
          <w:rFonts w:ascii="Arial" w:hAnsi="Arial" w:cs="Arial"/>
          <w:b/>
          <w:sz w:val="28"/>
          <w:szCs w:val="28"/>
        </w:rPr>
        <w:t xml:space="preserve">TERCEIRIZAÇÃO </w:t>
      </w:r>
    </w:p>
    <w:p w14:paraId="6D12A2FD" w14:textId="77777777" w:rsidR="00F37610" w:rsidRDefault="00F37610" w:rsidP="00610230">
      <w:pPr>
        <w:spacing w:line="360" w:lineRule="auto"/>
        <w:jc w:val="both"/>
        <w:rPr>
          <w:rFonts w:ascii="Arial" w:hAnsi="Arial" w:cs="Arial"/>
          <w:sz w:val="24"/>
          <w:szCs w:val="24"/>
        </w:rPr>
      </w:pPr>
    </w:p>
    <w:p w14:paraId="3B7C91DC" w14:textId="7DAA1EB9" w:rsidR="003D1BA0" w:rsidRDefault="005A0511" w:rsidP="00F37610">
      <w:pPr>
        <w:spacing w:line="360" w:lineRule="auto"/>
        <w:ind w:firstLine="708"/>
        <w:jc w:val="both"/>
        <w:rPr>
          <w:rFonts w:ascii="Arial" w:hAnsi="Arial" w:cs="Arial"/>
          <w:sz w:val="24"/>
          <w:szCs w:val="24"/>
        </w:rPr>
      </w:pPr>
      <w:r>
        <w:rPr>
          <w:rFonts w:ascii="Arial" w:hAnsi="Arial" w:cs="Arial"/>
          <w:sz w:val="24"/>
          <w:szCs w:val="24"/>
        </w:rPr>
        <w:t>Se</w:t>
      </w:r>
      <w:r w:rsidR="00E10A82">
        <w:rPr>
          <w:rFonts w:ascii="Arial" w:hAnsi="Arial" w:cs="Arial"/>
          <w:sz w:val="24"/>
          <w:szCs w:val="24"/>
        </w:rPr>
        <w:t>gundo</w:t>
      </w:r>
      <w:r w:rsidR="00386FF1" w:rsidRPr="000036EF">
        <w:rPr>
          <w:rFonts w:ascii="Arial" w:hAnsi="Arial" w:cs="Arial"/>
          <w:sz w:val="24"/>
          <w:szCs w:val="24"/>
        </w:rPr>
        <w:t xml:space="preserve"> </w:t>
      </w:r>
      <w:r w:rsidR="00F37610" w:rsidRPr="000036EF">
        <w:rPr>
          <w:rFonts w:ascii="Arial" w:hAnsi="Arial" w:cs="Arial"/>
          <w:sz w:val="24"/>
          <w:szCs w:val="24"/>
        </w:rPr>
        <w:t xml:space="preserve">Martins </w:t>
      </w:r>
      <w:r w:rsidR="00386FF1" w:rsidRPr="000036EF">
        <w:rPr>
          <w:rFonts w:ascii="Arial" w:hAnsi="Arial" w:cs="Arial"/>
          <w:sz w:val="24"/>
          <w:szCs w:val="24"/>
        </w:rPr>
        <w:t>(2018, p.344)</w:t>
      </w:r>
      <w:r w:rsidR="00E10A82">
        <w:rPr>
          <w:rFonts w:ascii="Arial" w:hAnsi="Arial" w:cs="Arial"/>
          <w:sz w:val="24"/>
          <w:szCs w:val="24"/>
        </w:rPr>
        <w:t xml:space="preserve">, </w:t>
      </w:r>
      <w:r w:rsidR="00F37610">
        <w:rPr>
          <w:rFonts w:ascii="Arial" w:hAnsi="Arial" w:cs="Arial"/>
          <w:sz w:val="24"/>
          <w:szCs w:val="24"/>
        </w:rPr>
        <w:t xml:space="preserve">a terceirização </w:t>
      </w:r>
      <w:r w:rsidR="00E10A82">
        <w:rPr>
          <w:rFonts w:ascii="Arial" w:hAnsi="Arial" w:cs="Arial"/>
          <w:sz w:val="24"/>
          <w:szCs w:val="24"/>
        </w:rPr>
        <w:t xml:space="preserve">envolve a capacidade de recrutar um terceiro para desempenhar tarefas na empresa. A contratação pode abranger desde a fabricação de produtos até a prestação de serviços, podendo ser evidenciado em situações </w:t>
      </w:r>
      <w:r w:rsidR="001D12B4">
        <w:rPr>
          <w:rFonts w:ascii="Arial" w:hAnsi="Arial" w:cs="Arial"/>
          <w:sz w:val="24"/>
          <w:szCs w:val="24"/>
        </w:rPr>
        <w:t>em que</w:t>
      </w:r>
      <w:r w:rsidR="00E10A82">
        <w:rPr>
          <w:rFonts w:ascii="Arial" w:hAnsi="Arial" w:cs="Arial"/>
          <w:sz w:val="24"/>
          <w:szCs w:val="24"/>
        </w:rPr>
        <w:t xml:space="preserve"> é necessário contratar empresas de limpeza, segurança ou serviços temporários. </w:t>
      </w:r>
    </w:p>
    <w:p w14:paraId="7B34CFD7" w14:textId="2055128A" w:rsidR="00DB5FA4" w:rsidRPr="000036EF" w:rsidRDefault="00DB5FA4" w:rsidP="00F37610">
      <w:pPr>
        <w:spacing w:line="360" w:lineRule="auto"/>
        <w:ind w:firstLine="708"/>
        <w:jc w:val="both"/>
        <w:rPr>
          <w:rFonts w:ascii="Arial" w:hAnsi="Arial" w:cs="Arial"/>
          <w:sz w:val="24"/>
          <w:szCs w:val="24"/>
        </w:rPr>
      </w:pPr>
      <w:r w:rsidRPr="000036EF">
        <w:rPr>
          <w:rFonts w:ascii="Arial" w:hAnsi="Arial" w:cs="Arial"/>
          <w:sz w:val="24"/>
          <w:szCs w:val="24"/>
        </w:rPr>
        <w:t>O contrato de terceirização no Brasil se estabelece por uma empresa (denominada tomadora de serviços) e outra empresa terceirizada (denominada prestadora de serviços), a fim de realizar uma atividade específica. A empresa prestadora de serviço</w:t>
      </w:r>
      <w:r w:rsidR="0049060E" w:rsidRPr="000036EF">
        <w:rPr>
          <w:rFonts w:ascii="Arial" w:hAnsi="Arial" w:cs="Arial"/>
          <w:sz w:val="24"/>
          <w:szCs w:val="24"/>
        </w:rPr>
        <w:t>s</w:t>
      </w:r>
      <w:r w:rsidRPr="000036EF">
        <w:rPr>
          <w:rFonts w:ascii="Arial" w:hAnsi="Arial" w:cs="Arial"/>
          <w:sz w:val="24"/>
          <w:szCs w:val="24"/>
        </w:rPr>
        <w:t xml:space="preserve"> pode fornecer a mão de obra, conhecimento especializado e </w:t>
      </w:r>
      <w:r w:rsidR="00E10A82" w:rsidRPr="000036EF">
        <w:rPr>
          <w:rFonts w:ascii="Arial" w:hAnsi="Arial" w:cs="Arial"/>
          <w:sz w:val="24"/>
          <w:szCs w:val="24"/>
        </w:rPr>
        <w:t>fornece</w:t>
      </w:r>
      <w:r w:rsidRPr="000036EF">
        <w:rPr>
          <w:rFonts w:ascii="Arial" w:hAnsi="Arial" w:cs="Arial"/>
          <w:sz w:val="24"/>
          <w:szCs w:val="24"/>
        </w:rPr>
        <w:t xml:space="preserve"> recursos anteriormente realizados pela empresa contratante. </w:t>
      </w:r>
    </w:p>
    <w:p w14:paraId="2D7ECD5E" w14:textId="6707709D" w:rsidR="001A3EA1" w:rsidRDefault="00DB5FA4" w:rsidP="00F37610">
      <w:pPr>
        <w:spacing w:line="360" w:lineRule="auto"/>
        <w:ind w:firstLine="708"/>
        <w:jc w:val="both"/>
        <w:rPr>
          <w:rFonts w:ascii="Arial" w:hAnsi="Arial" w:cs="Arial"/>
          <w:sz w:val="24"/>
          <w:szCs w:val="24"/>
        </w:rPr>
      </w:pPr>
      <w:r w:rsidRPr="000036EF">
        <w:rPr>
          <w:rFonts w:ascii="Arial" w:hAnsi="Arial" w:cs="Arial"/>
          <w:sz w:val="24"/>
          <w:szCs w:val="24"/>
        </w:rPr>
        <w:t>O processo de terceirização deve ser formalizado através d</w:t>
      </w:r>
      <w:r w:rsidR="00610905">
        <w:rPr>
          <w:rFonts w:ascii="Arial" w:hAnsi="Arial" w:cs="Arial"/>
          <w:sz w:val="24"/>
          <w:szCs w:val="24"/>
        </w:rPr>
        <w:t>o</w:t>
      </w:r>
      <w:r w:rsidRPr="000036EF">
        <w:rPr>
          <w:rFonts w:ascii="Arial" w:hAnsi="Arial" w:cs="Arial"/>
          <w:sz w:val="24"/>
          <w:szCs w:val="24"/>
        </w:rPr>
        <w:t xml:space="preserve"> contrato de prestação de serviços, estabelecendo as condições, termos, remuneração e atividades a serem exercidas pela empresa prestadora de serviços. </w:t>
      </w:r>
    </w:p>
    <w:p w14:paraId="7AD5BB0D" w14:textId="5163EDBA" w:rsidR="00A32323" w:rsidRDefault="00F37610" w:rsidP="00F37610">
      <w:pPr>
        <w:spacing w:line="360" w:lineRule="auto"/>
        <w:ind w:firstLine="708"/>
        <w:jc w:val="both"/>
        <w:rPr>
          <w:rFonts w:ascii="Arial" w:hAnsi="Arial" w:cs="Arial"/>
          <w:sz w:val="24"/>
          <w:szCs w:val="24"/>
        </w:rPr>
      </w:pPr>
      <w:r>
        <w:rPr>
          <w:rFonts w:ascii="Arial" w:hAnsi="Arial" w:cs="Arial"/>
          <w:sz w:val="24"/>
          <w:szCs w:val="24"/>
        </w:rPr>
        <w:lastRenderedPageBreak/>
        <w:t>Martins</w:t>
      </w:r>
      <w:r w:rsidR="004F3E51" w:rsidRPr="000036EF">
        <w:rPr>
          <w:rFonts w:ascii="Arial" w:hAnsi="Arial" w:cs="Arial"/>
          <w:sz w:val="24"/>
          <w:szCs w:val="24"/>
        </w:rPr>
        <w:t xml:space="preserve"> (2017, p.33)</w:t>
      </w:r>
      <w:r>
        <w:rPr>
          <w:rFonts w:ascii="Arial" w:hAnsi="Arial" w:cs="Arial"/>
          <w:sz w:val="24"/>
          <w:szCs w:val="24"/>
        </w:rPr>
        <w:t xml:space="preserve"> argumenta</w:t>
      </w:r>
      <w:r w:rsidR="00A32323">
        <w:rPr>
          <w:rFonts w:ascii="Arial" w:hAnsi="Arial" w:cs="Arial"/>
          <w:sz w:val="24"/>
          <w:szCs w:val="24"/>
        </w:rPr>
        <w:t xml:space="preserve"> que</w:t>
      </w:r>
      <w:r w:rsidR="001A3EA1">
        <w:rPr>
          <w:rFonts w:ascii="Arial" w:hAnsi="Arial" w:cs="Arial"/>
          <w:sz w:val="24"/>
          <w:szCs w:val="24"/>
        </w:rPr>
        <w:t xml:space="preserve">, dependendo da situação em que a terceirização for empregada, poderão estar presentes elementos de diversos tipos de contratos. Assim, pode ocorrer a combinação de elementos de contratos distintos, como, fornecimento de bens e serviços, concessão, consórcio, tecnologia, entre outros. </w:t>
      </w:r>
    </w:p>
    <w:p w14:paraId="22E42DB4" w14:textId="31B4A975" w:rsidR="003D1BA0" w:rsidRDefault="001A3EA1" w:rsidP="00F37610">
      <w:pPr>
        <w:spacing w:line="360" w:lineRule="auto"/>
        <w:ind w:firstLine="708"/>
        <w:jc w:val="both"/>
        <w:rPr>
          <w:rFonts w:ascii="Arial" w:hAnsi="Arial" w:cs="Arial"/>
          <w:sz w:val="24"/>
          <w:szCs w:val="24"/>
        </w:rPr>
      </w:pPr>
      <w:r>
        <w:rPr>
          <w:rFonts w:ascii="Arial" w:hAnsi="Arial" w:cs="Arial"/>
          <w:sz w:val="24"/>
          <w:szCs w:val="24"/>
        </w:rPr>
        <w:t xml:space="preserve">Portanto a natureza jurídica da terceirização será determinada pelo contrato utilizado ou pela combinação de vários deles. Resumindo, </w:t>
      </w:r>
      <w:r w:rsidR="00524E14">
        <w:rPr>
          <w:rFonts w:ascii="Arial" w:hAnsi="Arial" w:cs="Arial"/>
          <w:sz w:val="24"/>
          <w:szCs w:val="24"/>
        </w:rPr>
        <w:t xml:space="preserve">a terceirização é caracterizada como um contrato de prestação de serviços, vale destacar que não há natureza estritamente trabalhista. </w:t>
      </w:r>
    </w:p>
    <w:p w14:paraId="6124437A" w14:textId="1C733A04" w:rsidR="00A07176" w:rsidRDefault="00A07176" w:rsidP="00A32323">
      <w:pPr>
        <w:spacing w:line="360" w:lineRule="auto"/>
        <w:ind w:firstLine="708"/>
        <w:jc w:val="both"/>
        <w:rPr>
          <w:rFonts w:ascii="Arial" w:hAnsi="Arial" w:cs="Arial"/>
          <w:sz w:val="24"/>
          <w:szCs w:val="24"/>
        </w:rPr>
      </w:pPr>
      <w:r w:rsidRPr="000036EF">
        <w:rPr>
          <w:rFonts w:ascii="Arial" w:hAnsi="Arial" w:cs="Arial"/>
          <w:sz w:val="24"/>
          <w:szCs w:val="24"/>
        </w:rPr>
        <w:t xml:space="preserve">A terceirização no Brasil até a chegada da Lei 13.429/2017, era regulamentada pela Súmula 331 do Tribunal Superior do Trabalho, estabelecida em 1993. Em resumo, a súmula diz que a terceirização é permitida em atividades que não sejam consideradas atividade-fim da empresa contratante, determinando que a empresa contratante se responsabilize pelas obrigações trabalhistas dos funcionários terceirizados, </w:t>
      </w:r>
      <w:r w:rsidR="00D95407" w:rsidRPr="000036EF">
        <w:rPr>
          <w:rFonts w:ascii="Arial" w:hAnsi="Arial" w:cs="Arial"/>
          <w:sz w:val="24"/>
          <w:szCs w:val="24"/>
        </w:rPr>
        <w:t>caso a empresa terceirizada não cumpra suas obrigações</w:t>
      </w:r>
      <w:r w:rsidR="00101E0D" w:rsidRPr="000036EF">
        <w:rPr>
          <w:rFonts w:ascii="Arial" w:hAnsi="Arial" w:cs="Arial"/>
          <w:sz w:val="24"/>
          <w:szCs w:val="24"/>
        </w:rPr>
        <w:t xml:space="preserve">. A </w:t>
      </w:r>
      <w:r w:rsidR="00A32323">
        <w:rPr>
          <w:rFonts w:ascii="Arial" w:hAnsi="Arial" w:cs="Arial"/>
          <w:sz w:val="24"/>
          <w:szCs w:val="24"/>
        </w:rPr>
        <w:t xml:space="preserve">referida </w:t>
      </w:r>
      <w:r w:rsidR="00101E0D" w:rsidRPr="000036EF">
        <w:rPr>
          <w:rFonts w:ascii="Arial" w:hAnsi="Arial" w:cs="Arial"/>
          <w:sz w:val="24"/>
          <w:szCs w:val="24"/>
        </w:rPr>
        <w:t xml:space="preserve">súmula </w:t>
      </w:r>
      <w:r w:rsidR="00A32323">
        <w:rPr>
          <w:rFonts w:ascii="Arial" w:hAnsi="Arial" w:cs="Arial"/>
          <w:sz w:val="24"/>
          <w:szCs w:val="24"/>
        </w:rPr>
        <w:t>d</w:t>
      </w:r>
      <w:r w:rsidR="00F206FD">
        <w:rPr>
          <w:rFonts w:ascii="Arial" w:hAnsi="Arial" w:cs="Arial"/>
          <w:sz w:val="24"/>
          <w:szCs w:val="24"/>
        </w:rPr>
        <w:t>escreve o seguinte:</w:t>
      </w:r>
    </w:p>
    <w:p w14:paraId="7A4FD444" w14:textId="047ADAF6" w:rsidR="00BA7057" w:rsidRDefault="00BA7057" w:rsidP="00A32323">
      <w:pPr>
        <w:spacing w:line="360" w:lineRule="auto"/>
        <w:ind w:firstLine="708"/>
        <w:jc w:val="both"/>
        <w:rPr>
          <w:rFonts w:ascii="Arial" w:hAnsi="Arial" w:cs="Arial"/>
          <w:sz w:val="24"/>
          <w:szCs w:val="24"/>
        </w:rPr>
      </w:pPr>
      <w:r>
        <w:rPr>
          <w:rFonts w:ascii="Arial" w:hAnsi="Arial" w:cs="Arial"/>
          <w:sz w:val="24"/>
          <w:szCs w:val="24"/>
        </w:rPr>
        <w:t>A contratação de serviços de vigilância e de conservação de limpeza, bem como de serviços especializados relacionados à atividade-meio do tomador, não cria vínculo de emprego, desde que não haja pessoalidade e subordinação direta.</w:t>
      </w:r>
      <w:r w:rsidR="002209E6">
        <w:rPr>
          <w:rFonts w:ascii="Arial" w:hAnsi="Arial" w:cs="Arial"/>
          <w:sz w:val="24"/>
          <w:szCs w:val="24"/>
        </w:rPr>
        <w:t xml:space="preserve"> Acrescenta que</w:t>
      </w:r>
      <w:r>
        <w:rPr>
          <w:rFonts w:ascii="Arial" w:hAnsi="Arial" w:cs="Arial"/>
          <w:sz w:val="24"/>
          <w:szCs w:val="24"/>
        </w:rPr>
        <w:t xml:space="preserve"> </w:t>
      </w:r>
      <w:r w:rsidR="002209E6">
        <w:rPr>
          <w:rFonts w:ascii="Arial" w:hAnsi="Arial" w:cs="Arial"/>
          <w:sz w:val="24"/>
          <w:szCs w:val="24"/>
        </w:rPr>
        <w:t>o</w:t>
      </w:r>
      <w:r>
        <w:rPr>
          <w:rFonts w:ascii="Arial" w:hAnsi="Arial" w:cs="Arial"/>
          <w:sz w:val="24"/>
          <w:szCs w:val="24"/>
        </w:rPr>
        <w:t xml:space="preserve"> não cumprimento das obrigações trabalhistas por parte do empregador implica responsabilidade subsidiária do tomador de serviços em relação a essas obrigações. </w:t>
      </w:r>
    </w:p>
    <w:p w14:paraId="39D3B0B0" w14:textId="77777777" w:rsidR="00A32323" w:rsidRDefault="00BC3705" w:rsidP="00A32323">
      <w:pPr>
        <w:spacing w:before="300" w:after="300" w:line="360" w:lineRule="auto"/>
        <w:ind w:firstLine="708"/>
        <w:jc w:val="both"/>
        <w:rPr>
          <w:rFonts w:ascii="Arial" w:hAnsi="Arial" w:cs="Arial"/>
          <w:sz w:val="24"/>
          <w:szCs w:val="24"/>
        </w:rPr>
      </w:pPr>
      <w:r w:rsidRPr="000036EF">
        <w:rPr>
          <w:rFonts w:ascii="Arial" w:hAnsi="Arial" w:cs="Arial"/>
          <w:sz w:val="24"/>
          <w:szCs w:val="24"/>
        </w:rPr>
        <w:t>C</w:t>
      </w:r>
      <w:r w:rsidR="00C80318" w:rsidRPr="000036EF">
        <w:rPr>
          <w:rFonts w:ascii="Arial" w:hAnsi="Arial" w:cs="Arial"/>
          <w:sz w:val="24"/>
          <w:szCs w:val="24"/>
        </w:rPr>
        <w:t xml:space="preserve">om a nova redação após a alteração da reforma trabalhista, passou a ser previsto de forma expressa a possibilidade da terceirização de serviços nas atividades-fim das empresas. Assim, destaca-se que o objetivo desta lei foi trazer clareza quanto à possibilidade do trabalho terceirizado nas atividades principais das empresas, sanando todas as dúvidas então existentes (CORREIA, 2018). </w:t>
      </w:r>
    </w:p>
    <w:p w14:paraId="0F5BD705" w14:textId="36CC988C" w:rsidR="00F35D9C" w:rsidRDefault="00A32323" w:rsidP="00A32323">
      <w:pPr>
        <w:spacing w:before="300" w:after="300" w:line="360" w:lineRule="auto"/>
        <w:ind w:firstLine="708"/>
        <w:jc w:val="both"/>
        <w:rPr>
          <w:rFonts w:ascii="Arial" w:hAnsi="Arial" w:cs="Arial"/>
          <w:sz w:val="24"/>
          <w:szCs w:val="24"/>
        </w:rPr>
      </w:pPr>
      <w:r>
        <w:rPr>
          <w:rFonts w:ascii="Arial" w:hAnsi="Arial" w:cs="Arial"/>
          <w:sz w:val="24"/>
          <w:szCs w:val="24"/>
        </w:rPr>
        <w:t xml:space="preserve">Assim, </w:t>
      </w:r>
      <w:r w:rsidR="0064626E" w:rsidRPr="000036EF">
        <w:rPr>
          <w:rFonts w:ascii="Arial" w:hAnsi="Arial" w:cs="Arial"/>
          <w:sz w:val="24"/>
          <w:szCs w:val="24"/>
        </w:rPr>
        <w:t>da atividade-fim</w:t>
      </w:r>
      <w:r>
        <w:rPr>
          <w:rFonts w:ascii="Arial" w:hAnsi="Arial" w:cs="Arial"/>
          <w:sz w:val="24"/>
          <w:szCs w:val="24"/>
        </w:rPr>
        <w:t xml:space="preserve"> têm-se</w:t>
      </w:r>
      <w:r w:rsidR="008660DA">
        <w:rPr>
          <w:rFonts w:ascii="Arial" w:hAnsi="Arial" w:cs="Arial"/>
          <w:sz w:val="24"/>
          <w:szCs w:val="24"/>
        </w:rPr>
        <w:t xml:space="preserve"> a seguinte definição conforme artigo 4°-A da Lei 13.467, prestação de serviço a terceiros é o ato pelo qual a parte contratante transfere a realização de qualquer uma de suas atividades, incluindo sua atividade central, para </w:t>
      </w:r>
      <w:r w:rsidR="008660DA">
        <w:rPr>
          <w:rFonts w:ascii="Arial" w:hAnsi="Arial" w:cs="Arial"/>
          <w:sz w:val="24"/>
          <w:szCs w:val="24"/>
        </w:rPr>
        <w:lastRenderedPageBreak/>
        <w:t xml:space="preserve">pessoa jurídica de direito privado prestadora de serviços que detenha capacidade econômica adequada para sua execução. </w:t>
      </w:r>
    </w:p>
    <w:p w14:paraId="52DE77BD" w14:textId="37BC262A" w:rsidR="00DD7EF2" w:rsidRPr="000036EF" w:rsidRDefault="00DD7EF2" w:rsidP="00A32323">
      <w:pPr>
        <w:spacing w:before="300" w:after="300" w:line="360" w:lineRule="auto"/>
        <w:ind w:firstLine="708"/>
        <w:jc w:val="both"/>
        <w:rPr>
          <w:rFonts w:ascii="Arial" w:hAnsi="Arial" w:cs="Arial"/>
          <w:sz w:val="24"/>
          <w:szCs w:val="24"/>
        </w:rPr>
      </w:pPr>
      <w:r>
        <w:rPr>
          <w:rFonts w:ascii="Arial" w:hAnsi="Arial" w:cs="Arial"/>
          <w:sz w:val="24"/>
          <w:szCs w:val="24"/>
        </w:rPr>
        <w:t>Complementando, o artigo 5°-A define que, o contratante se refere a pessoa física ou jurídica que formaliza um contrato com sua empresa de prestação de serviços relacionadas a qualquer uma de suas atividades, incluindo atividade-fim (BRASIL, 2017).</w:t>
      </w:r>
    </w:p>
    <w:p w14:paraId="737E011A" w14:textId="12FD6E9E" w:rsidR="00443111" w:rsidRDefault="00443111" w:rsidP="00A32323">
      <w:pPr>
        <w:spacing w:before="300" w:after="300" w:line="360" w:lineRule="auto"/>
        <w:ind w:firstLine="708"/>
        <w:jc w:val="both"/>
        <w:rPr>
          <w:rFonts w:ascii="Arial" w:hAnsi="Arial" w:cs="Arial"/>
          <w:sz w:val="24"/>
          <w:szCs w:val="24"/>
        </w:rPr>
      </w:pPr>
      <w:r w:rsidRPr="000036EF">
        <w:rPr>
          <w:rFonts w:ascii="Arial" w:hAnsi="Arial" w:cs="Arial"/>
          <w:sz w:val="24"/>
          <w:szCs w:val="24"/>
        </w:rPr>
        <w:t xml:space="preserve">Em resumo, a terceirização traz aspectos positivos a economia, pois permite as empresas contratantes desse serviço, a redução dos custos operacionais, maior concentração nas atividades essenciais da empresa. Fato que pode estimular a competitividade e crescimento econômico, à medida que as empresas se tornam mais eficientes. </w:t>
      </w:r>
    </w:p>
    <w:p w14:paraId="1F8968B6" w14:textId="77777777" w:rsidR="00A32323" w:rsidRPr="000036EF" w:rsidRDefault="00A32323" w:rsidP="00A32323">
      <w:pPr>
        <w:spacing w:before="300" w:after="300" w:line="360" w:lineRule="auto"/>
        <w:ind w:firstLine="708"/>
        <w:jc w:val="both"/>
        <w:rPr>
          <w:rFonts w:ascii="Arial" w:hAnsi="Arial" w:cs="Arial"/>
          <w:sz w:val="24"/>
          <w:szCs w:val="24"/>
        </w:rPr>
      </w:pPr>
    </w:p>
    <w:p w14:paraId="23144B52" w14:textId="439D3D92" w:rsidR="00743BF6" w:rsidRPr="00A1165E" w:rsidRDefault="00A32323" w:rsidP="00610230">
      <w:pPr>
        <w:spacing w:line="360" w:lineRule="auto"/>
        <w:jc w:val="both"/>
        <w:rPr>
          <w:rFonts w:ascii="Arial" w:hAnsi="Arial" w:cs="Arial"/>
          <w:b/>
          <w:sz w:val="28"/>
          <w:szCs w:val="28"/>
        </w:rPr>
      </w:pPr>
      <w:r w:rsidRPr="00A1165E">
        <w:rPr>
          <w:rFonts w:ascii="Arial" w:hAnsi="Arial" w:cs="Arial"/>
          <w:b/>
          <w:sz w:val="28"/>
          <w:szCs w:val="28"/>
        </w:rPr>
        <w:t>2.1.</w:t>
      </w:r>
      <w:r w:rsidR="00313C48" w:rsidRPr="00A1165E">
        <w:rPr>
          <w:rFonts w:ascii="Arial" w:hAnsi="Arial" w:cs="Arial"/>
          <w:b/>
          <w:sz w:val="28"/>
          <w:szCs w:val="28"/>
        </w:rPr>
        <w:t>5</w:t>
      </w:r>
      <w:r w:rsidRPr="00A1165E">
        <w:rPr>
          <w:rFonts w:ascii="Arial" w:hAnsi="Arial" w:cs="Arial"/>
          <w:b/>
          <w:sz w:val="28"/>
          <w:szCs w:val="28"/>
        </w:rPr>
        <w:t xml:space="preserve"> </w:t>
      </w:r>
      <w:r w:rsidR="00FF2273" w:rsidRPr="00A1165E">
        <w:rPr>
          <w:rFonts w:ascii="Arial" w:hAnsi="Arial" w:cs="Arial"/>
          <w:b/>
          <w:sz w:val="28"/>
          <w:szCs w:val="28"/>
        </w:rPr>
        <w:t>TELETRABALHO (</w:t>
      </w:r>
      <w:r w:rsidR="00FF2273" w:rsidRPr="00A1165E">
        <w:rPr>
          <w:rFonts w:ascii="Arial" w:hAnsi="Arial" w:cs="Arial"/>
          <w:b/>
          <w:i/>
          <w:sz w:val="28"/>
          <w:szCs w:val="28"/>
        </w:rPr>
        <w:t>HOME OFFICE</w:t>
      </w:r>
      <w:r w:rsidR="00FF2273" w:rsidRPr="00A1165E">
        <w:rPr>
          <w:rFonts w:ascii="Arial" w:hAnsi="Arial" w:cs="Arial"/>
          <w:b/>
          <w:sz w:val="28"/>
          <w:szCs w:val="28"/>
        </w:rPr>
        <w:t>)</w:t>
      </w:r>
    </w:p>
    <w:p w14:paraId="46757A2D" w14:textId="77777777" w:rsidR="004C48A2" w:rsidRDefault="004C48A2" w:rsidP="004C48A2">
      <w:pPr>
        <w:spacing w:line="360" w:lineRule="auto"/>
        <w:jc w:val="both"/>
        <w:rPr>
          <w:rFonts w:ascii="Arial" w:hAnsi="Arial" w:cs="Arial"/>
          <w:sz w:val="24"/>
          <w:szCs w:val="24"/>
        </w:rPr>
      </w:pPr>
    </w:p>
    <w:p w14:paraId="1CDA9227" w14:textId="177DCA90" w:rsidR="00427262" w:rsidRPr="000036EF" w:rsidRDefault="004C48A2" w:rsidP="00DA42E5">
      <w:pPr>
        <w:tabs>
          <w:tab w:val="left" w:pos="567"/>
        </w:tabs>
        <w:spacing w:line="360" w:lineRule="auto"/>
        <w:ind w:hanging="142"/>
        <w:jc w:val="both"/>
        <w:rPr>
          <w:rFonts w:ascii="Arial" w:hAnsi="Arial" w:cs="Arial"/>
        </w:rPr>
      </w:pPr>
      <w:r>
        <w:rPr>
          <w:rFonts w:ascii="Arial" w:hAnsi="Arial" w:cs="Arial"/>
          <w:sz w:val="24"/>
          <w:szCs w:val="24"/>
        </w:rPr>
        <w:t xml:space="preserve">          </w:t>
      </w:r>
      <w:r w:rsidR="00DA42E5">
        <w:rPr>
          <w:rFonts w:ascii="Arial" w:hAnsi="Arial" w:cs="Arial"/>
          <w:sz w:val="24"/>
          <w:szCs w:val="24"/>
        </w:rPr>
        <w:t xml:space="preserve">  </w:t>
      </w:r>
      <w:r w:rsidR="00427262" w:rsidRPr="000036EF">
        <w:rPr>
          <w:rFonts w:ascii="Arial" w:hAnsi="Arial" w:cs="Arial"/>
          <w:sz w:val="24"/>
          <w:szCs w:val="24"/>
        </w:rPr>
        <w:t xml:space="preserve">A economia global passa por mudanças constantemente, a fim de se adaptarem as demandas do mercado e ao mesmo tempo </w:t>
      </w:r>
      <w:r w:rsidR="007F1291" w:rsidRPr="000036EF">
        <w:rPr>
          <w:rFonts w:ascii="Arial" w:hAnsi="Arial" w:cs="Arial"/>
          <w:sz w:val="24"/>
          <w:szCs w:val="24"/>
        </w:rPr>
        <w:t>priorizando</w:t>
      </w:r>
      <w:r w:rsidR="00427262" w:rsidRPr="000036EF">
        <w:rPr>
          <w:rFonts w:ascii="Arial" w:hAnsi="Arial" w:cs="Arial"/>
          <w:sz w:val="24"/>
          <w:szCs w:val="24"/>
        </w:rPr>
        <w:t xml:space="preserve"> qualidade de vida, os trabalhadores têm buscado por trabalhos que sejam mais flexíveis, que são capazes de se moldar</w:t>
      </w:r>
      <w:r w:rsidR="00FB7D81" w:rsidRPr="000036EF">
        <w:rPr>
          <w:rFonts w:ascii="Arial" w:hAnsi="Arial" w:cs="Arial"/>
          <w:sz w:val="24"/>
          <w:szCs w:val="24"/>
        </w:rPr>
        <w:t>em</w:t>
      </w:r>
      <w:r w:rsidR="00427262" w:rsidRPr="000036EF">
        <w:rPr>
          <w:rFonts w:ascii="Arial" w:hAnsi="Arial" w:cs="Arial"/>
          <w:sz w:val="24"/>
          <w:szCs w:val="24"/>
        </w:rPr>
        <w:t xml:space="preserve"> em suas rotinas</w:t>
      </w:r>
      <w:r w:rsidR="00B070BC" w:rsidRPr="000036EF">
        <w:rPr>
          <w:rFonts w:ascii="Arial" w:hAnsi="Arial" w:cs="Arial"/>
          <w:sz w:val="24"/>
          <w:szCs w:val="24"/>
        </w:rPr>
        <w:t>.</w:t>
      </w:r>
      <w:r w:rsidR="00427262" w:rsidRPr="000036EF">
        <w:rPr>
          <w:rFonts w:ascii="Arial" w:hAnsi="Arial" w:cs="Arial"/>
          <w:sz w:val="24"/>
          <w:szCs w:val="24"/>
        </w:rPr>
        <w:t xml:space="preserve"> </w:t>
      </w:r>
      <w:r w:rsidR="00B070BC" w:rsidRPr="000036EF">
        <w:rPr>
          <w:rFonts w:ascii="Arial" w:hAnsi="Arial" w:cs="Arial"/>
          <w:sz w:val="24"/>
          <w:szCs w:val="24"/>
        </w:rPr>
        <w:t>E</w:t>
      </w:r>
      <w:r w:rsidR="00C8746F" w:rsidRPr="000036EF">
        <w:rPr>
          <w:rFonts w:ascii="Arial" w:hAnsi="Arial" w:cs="Arial"/>
          <w:sz w:val="24"/>
          <w:szCs w:val="24"/>
        </w:rPr>
        <w:t xml:space="preserve">ssas mudanças de hábitos </w:t>
      </w:r>
      <w:r w:rsidR="00B070BC" w:rsidRPr="000036EF">
        <w:rPr>
          <w:rFonts w:ascii="Arial" w:hAnsi="Arial" w:cs="Arial"/>
          <w:sz w:val="24"/>
          <w:szCs w:val="24"/>
        </w:rPr>
        <w:t xml:space="preserve">e pensamentos </w:t>
      </w:r>
      <w:r w:rsidR="00C8746F" w:rsidRPr="000036EF">
        <w:rPr>
          <w:rFonts w:ascii="Arial" w:hAnsi="Arial" w:cs="Arial"/>
          <w:sz w:val="24"/>
          <w:szCs w:val="24"/>
        </w:rPr>
        <w:t>t</w:t>
      </w:r>
      <w:r w:rsidR="00B90983">
        <w:rPr>
          <w:rFonts w:ascii="Arial" w:hAnsi="Arial" w:cs="Arial"/>
          <w:sz w:val="24"/>
          <w:szCs w:val="24"/>
        </w:rPr>
        <w:t>ê</w:t>
      </w:r>
      <w:r w:rsidR="00C8746F" w:rsidRPr="000036EF">
        <w:rPr>
          <w:rFonts w:ascii="Arial" w:hAnsi="Arial" w:cs="Arial"/>
          <w:sz w:val="24"/>
          <w:szCs w:val="24"/>
        </w:rPr>
        <w:t xml:space="preserve">m gradativamente </w:t>
      </w:r>
      <w:r w:rsidR="009C1C5E" w:rsidRPr="000036EF">
        <w:rPr>
          <w:rFonts w:ascii="Arial" w:hAnsi="Arial" w:cs="Arial"/>
          <w:sz w:val="24"/>
          <w:szCs w:val="24"/>
        </w:rPr>
        <w:t>influenci</w:t>
      </w:r>
      <w:r w:rsidR="00B070BC" w:rsidRPr="000036EF">
        <w:rPr>
          <w:rFonts w:ascii="Arial" w:hAnsi="Arial" w:cs="Arial"/>
          <w:sz w:val="24"/>
          <w:szCs w:val="24"/>
        </w:rPr>
        <w:t>ado</w:t>
      </w:r>
      <w:r w:rsidR="009C1C5E" w:rsidRPr="000036EF">
        <w:rPr>
          <w:rFonts w:ascii="Arial" w:hAnsi="Arial" w:cs="Arial"/>
          <w:sz w:val="24"/>
          <w:szCs w:val="24"/>
        </w:rPr>
        <w:t xml:space="preserve"> </w:t>
      </w:r>
      <w:r w:rsidR="00427262" w:rsidRPr="000036EF">
        <w:rPr>
          <w:rFonts w:ascii="Arial" w:hAnsi="Arial" w:cs="Arial"/>
          <w:sz w:val="24"/>
          <w:szCs w:val="24"/>
        </w:rPr>
        <w:t>as organizações</w:t>
      </w:r>
      <w:r w:rsidR="00C8746F" w:rsidRPr="000036EF">
        <w:rPr>
          <w:rFonts w:ascii="Arial" w:hAnsi="Arial" w:cs="Arial"/>
          <w:sz w:val="24"/>
          <w:szCs w:val="24"/>
        </w:rPr>
        <w:t xml:space="preserve"> a</w:t>
      </w:r>
      <w:r w:rsidR="002A0B4B" w:rsidRPr="000036EF">
        <w:rPr>
          <w:rFonts w:ascii="Arial" w:hAnsi="Arial" w:cs="Arial"/>
          <w:sz w:val="24"/>
          <w:szCs w:val="24"/>
        </w:rPr>
        <w:t xml:space="preserve"> </w:t>
      </w:r>
      <w:r w:rsidR="00CE40C6" w:rsidRPr="000036EF">
        <w:rPr>
          <w:rFonts w:ascii="Arial" w:hAnsi="Arial" w:cs="Arial"/>
          <w:sz w:val="24"/>
          <w:szCs w:val="24"/>
        </w:rPr>
        <w:t>abandonarem</w:t>
      </w:r>
      <w:r w:rsidR="00427262" w:rsidRPr="000036EF">
        <w:rPr>
          <w:rFonts w:ascii="Arial" w:hAnsi="Arial" w:cs="Arial"/>
          <w:sz w:val="24"/>
          <w:szCs w:val="24"/>
        </w:rPr>
        <w:t xml:space="preserve"> suas práticas tradicionais de trabalho.</w:t>
      </w:r>
    </w:p>
    <w:p w14:paraId="13027670" w14:textId="3EDD7DB0" w:rsidR="004C48A2" w:rsidRDefault="00C91DE1" w:rsidP="00DA42E5">
      <w:pPr>
        <w:tabs>
          <w:tab w:val="left" w:pos="709"/>
          <w:tab w:val="left" w:pos="993"/>
        </w:tabs>
        <w:spacing w:line="360" w:lineRule="auto"/>
        <w:jc w:val="both"/>
        <w:rPr>
          <w:rFonts w:ascii="Arial" w:hAnsi="Arial" w:cs="Arial"/>
          <w:sz w:val="24"/>
          <w:szCs w:val="24"/>
        </w:rPr>
      </w:pPr>
      <w:r>
        <w:rPr>
          <w:rFonts w:ascii="Arial" w:hAnsi="Arial" w:cs="Arial"/>
          <w:sz w:val="24"/>
          <w:szCs w:val="24"/>
        </w:rPr>
        <w:t xml:space="preserve">        </w:t>
      </w:r>
      <w:r w:rsidR="00DA42E5">
        <w:rPr>
          <w:rFonts w:ascii="Arial" w:hAnsi="Arial" w:cs="Arial"/>
          <w:sz w:val="24"/>
          <w:szCs w:val="24"/>
        </w:rPr>
        <w:t xml:space="preserve">  </w:t>
      </w:r>
      <w:r w:rsidR="00B460BD" w:rsidRPr="000036EF">
        <w:rPr>
          <w:rFonts w:ascii="Arial" w:hAnsi="Arial" w:cs="Arial"/>
          <w:sz w:val="24"/>
          <w:szCs w:val="24"/>
        </w:rPr>
        <w:t>O teletrabalho surgiu como uma resposta às mudanças dinâmicas e complexas da vida moderna, s</w:t>
      </w:r>
      <w:r w:rsidR="00AE5294" w:rsidRPr="000036EF">
        <w:rPr>
          <w:rFonts w:ascii="Arial" w:hAnsi="Arial" w:cs="Arial"/>
          <w:sz w:val="24"/>
          <w:szCs w:val="24"/>
        </w:rPr>
        <w:t>e tornado cada vez mais relevante e necessário na sociedade atual</w:t>
      </w:r>
      <w:r w:rsidR="00CE40C6" w:rsidRPr="000036EF">
        <w:rPr>
          <w:rFonts w:ascii="Arial" w:hAnsi="Arial" w:cs="Arial"/>
          <w:sz w:val="24"/>
          <w:szCs w:val="24"/>
        </w:rPr>
        <w:t>.</w:t>
      </w:r>
      <w:r w:rsidR="00AE5294" w:rsidRPr="000036EF">
        <w:rPr>
          <w:rFonts w:ascii="Arial" w:hAnsi="Arial" w:cs="Arial"/>
          <w:sz w:val="24"/>
          <w:szCs w:val="24"/>
        </w:rPr>
        <w:t xml:space="preserve"> </w:t>
      </w:r>
      <w:r w:rsidR="00CE40C6" w:rsidRPr="000036EF">
        <w:rPr>
          <w:rFonts w:ascii="Arial" w:hAnsi="Arial" w:cs="Arial"/>
          <w:sz w:val="24"/>
          <w:szCs w:val="24"/>
        </w:rPr>
        <w:t>C</w:t>
      </w:r>
      <w:r w:rsidR="00AE5294" w:rsidRPr="000036EF">
        <w:rPr>
          <w:rFonts w:ascii="Arial" w:hAnsi="Arial" w:cs="Arial"/>
          <w:sz w:val="24"/>
          <w:szCs w:val="24"/>
        </w:rPr>
        <w:t>om a globalização, os avanços tecnológicos</w:t>
      </w:r>
      <w:r w:rsidR="00CE40C6" w:rsidRPr="000036EF">
        <w:rPr>
          <w:rFonts w:ascii="Arial" w:hAnsi="Arial" w:cs="Arial"/>
          <w:sz w:val="24"/>
          <w:szCs w:val="24"/>
        </w:rPr>
        <w:t xml:space="preserve"> e </w:t>
      </w:r>
      <w:r w:rsidR="00AE5294" w:rsidRPr="000036EF">
        <w:rPr>
          <w:rFonts w:ascii="Arial" w:hAnsi="Arial" w:cs="Arial"/>
          <w:sz w:val="24"/>
          <w:szCs w:val="24"/>
        </w:rPr>
        <w:t xml:space="preserve">desafios ambientais, o teletrabalho tem se tornado mais condizente com as necessidades das novas gerações. </w:t>
      </w:r>
      <w:r w:rsidR="00CD7A2A" w:rsidRPr="000036EF">
        <w:rPr>
          <w:rFonts w:ascii="Arial" w:hAnsi="Arial" w:cs="Arial"/>
          <w:sz w:val="24"/>
          <w:szCs w:val="24"/>
        </w:rPr>
        <w:t xml:space="preserve">Após esse contexto, a seguir, a definição do teletrabalho. </w:t>
      </w:r>
    </w:p>
    <w:p w14:paraId="5E34C3D4" w14:textId="31199E5F" w:rsidR="00355E29" w:rsidRPr="00563EE4" w:rsidRDefault="00C91DE1" w:rsidP="00DA42E5">
      <w:pPr>
        <w:tabs>
          <w:tab w:val="left" w:pos="709"/>
        </w:tabs>
        <w:spacing w:line="360" w:lineRule="auto"/>
        <w:jc w:val="both"/>
        <w:rPr>
          <w:rStyle w:val="Forte"/>
          <w:rFonts w:ascii="Arial" w:hAnsi="Arial" w:cs="Arial"/>
          <w:b w:val="0"/>
          <w:bCs w:val="0"/>
          <w:sz w:val="24"/>
          <w:szCs w:val="24"/>
        </w:rPr>
      </w:pPr>
      <w:r>
        <w:rPr>
          <w:rFonts w:ascii="Arial" w:hAnsi="Arial" w:cs="Arial"/>
          <w:sz w:val="24"/>
          <w:szCs w:val="24"/>
        </w:rPr>
        <w:t xml:space="preserve">        </w:t>
      </w:r>
      <w:r w:rsidR="00DA42E5">
        <w:rPr>
          <w:rFonts w:ascii="Arial" w:hAnsi="Arial" w:cs="Arial"/>
          <w:sz w:val="24"/>
          <w:szCs w:val="24"/>
        </w:rPr>
        <w:t xml:space="preserve">  </w:t>
      </w:r>
      <w:r w:rsidR="00FE6657" w:rsidRPr="000036EF">
        <w:rPr>
          <w:rFonts w:ascii="Arial" w:hAnsi="Arial" w:cs="Arial"/>
          <w:sz w:val="24"/>
          <w:szCs w:val="24"/>
        </w:rPr>
        <w:t>Definiçã</w:t>
      </w:r>
      <w:r w:rsidR="00563EE4">
        <w:rPr>
          <w:rFonts w:ascii="Arial" w:hAnsi="Arial" w:cs="Arial"/>
          <w:sz w:val="24"/>
          <w:szCs w:val="24"/>
        </w:rPr>
        <w:t>o</w:t>
      </w:r>
      <w:r>
        <w:rPr>
          <w:rFonts w:ascii="Arial" w:hAnsi="Arial" w:cs="Arial"/>
          <w:sz w:val="24"/>
          <w:szCs w:val="24"/>
        </w:rPr>
        <w:t xml:space="preserve"> de teletrabalho segundo o artigo 75-B da</w:t>
      </w:r>
      <w:r w:rsidR="00563EE4">
        <w:rPr>
          <w:rFonts w:ascii="Arial" w:hAnsi="Arial" w:cs="Arial"/>
          <w:sz w:val="24"/>
          <w:szCs w:val="24"/>
        </w:rPr>
        <w:t xml:space="preserve"> CLT,</w:t>
      </w:r>
      <w:r>
        <w:rPr>
          <w:rFonts w:ascii="Arial" w:hAnsi="Arial" w:cs="Arial"/>
          <w:sz w:val="24"/>
          <w:szCs w:val="24"/>
        </w:rPr>
        <w:t xml:space="preserve"> é a prestação de serviços fora das instalações do empregador, independentemente da sua predominância, se utiliza de tecnologias de informação e comunicação, desde que, por sua natureza, não se defina como trabalho realizado em locais externos. </w:t>
      </w:r>
      <w:r w:rsidR="00563EE4">
        <w:rPr>
          <w:rFonts w:ascii="Arial" w:hAnsi="Arial" w:cs="Arial"/>
          <w:sz w:val="24"/>
          <w:szCs w:val="24"/>
        </w:rPr>
        <w:t xml:space="preserve"> </w:t>
      </w:r>
    </w:p>
    <w:p w14:paraId="3F3CB6DD" w14:textId="05C3517B" w:rsidR="004C48A2" w:rsidRDefault="00C91DE1" w:rsidP="00DA42E5">
      <w:pPr>
        <w:tabs>
          <w:tab w:val="left" w:pos="709"/>
          <w:tab w:val="left" w:pos="851"/>
        </w:tabs>
        <w:spacing w:before="300" w:after="300" w:line="360" w:lineRule="auto"/>
        <w:jc w:val="both"/>
        <w:rPr>
          <w:rFonts w:ascii="Arial" w:hAnsi="Arial" w:cs="Arial"/>
          <w:sz w:val="24"/>
          <w:szCs w:val="24"/>
        </w:rPr>
      </w:pPr>
      <w:r>
        <w:rPr>
          <w:rStyle w:val="Forte"/>
          <w:rFonts w:asciiTheme="minorHAnsi" w:hAnsiTheme="minorHAnsi" w:cstheme="minorHAnsi"/>
          <w:sz w:val="20"/>
          <w:szCs w:val="20"/>
          <w:shd w:val="clear" w:color="auto" w:fill="FFFFFF"/>
        </w:rPr>
        <w:lastRenderedPageBreak/>
        <w:t xml:space="preserve">           </w:t>
      </w:r>
      <w:r w:rsidR="00DA42E5">
        <w:rPr>
          <w:rStyle w:val="Forte"/>
          <w:rFonts w:asciiTheme="minorHAnsi" w:hAnsiTheme="minorHAnsi" w:cstheme="minorHAnsi"/>
          <w:sz w:val="20"/>
          <w:szCs w:val="20"/>
          <w:shd w:val="clear" w:color="auto" w:fill="FFFFFF"/>
        </w:rPr>
        <w:t xml:space="preserve">   </w:t>
      </w:r>
      <w:r>
        <w:rPr>
          <w:rStyle w:val="Forte"/>
          <w:rFonts w:asciiTheme="minorHAnsi" w:hAnsiTheme="minorHAnsi" w:cstheme="minorHAnsi"/>
          <w:sz w:val="20"/>
          <w:szCs w:val="20"/>
          <w:shd w:val="clear" w:color="auto" w:fill="FFFFFF"/>
        </w:rPr>
        <w:t xml:space="preserve"> </w:t>
      </w:r>
      <w:r w:rsidR="00355E29">
        <w:rPr>
          <w:rStyle w:val="Forte"/>
          <w:rFonts w:ascii="Arial" w:hAnsi="Arial" w:cs="Arial"/>
          <w:b w:val="0"/>
          <w:bCs w:val="0"/>
          <w:sz w:val="24"/>
          <w:szCs w:val="24"/>
          <w:shd w:val="clear" w:color="auto" w:fill="FFFFFF"/>
        </w:rPr>
        <w:t xml:space="preserve">De acordo com </w:t>
      </w:r>
      <w:r w:rsidR="00355E29">
        <w:rPr>
          <w:rFonts w:ascii="Arial" w:hAnsi="Arial" w:cs="Arial"/>
          <w:sz w:val="24"/>
          <w:szCs w:val="24"/>
        </w:rPr>
        <w:t>(</w:t>
      </w:r>
      <w:r w:rsidR="00EA61D1">
        <w:rPr>
          <w:rFonts w:ascii="Arial" w:hAnsi="Arial" w:cs="Arial"/>
          <w:sz w:val="24"/>
          <w:szCs w:val="24"/>
        </w:rPr>
        <w:t xml:space="preserve">PIPEK, DUTRA, MAGANO, 2017), </w:t>
      </w:r>
      <w:r w:rsidR="00E162C3">
        <w:rPr>
          <w:rFonts w:ascii="Arial" w:hAnsi="Arial" w:cs="Arial"/>
          <w:sz w:val="24"/>
          <w:szCs w:val="24"/>
        </w:rPr>
        <w:t xml:space="preserve">o </w:t>
      </w:r>
      <w:r w:rsidR="00EA61D1">
        <w:rPr>
          <w:rFonts w:ascii="Arial" w:hAnsi="Arial" w:cs="Arial"/>
          <w:sz w:val="24"/>
          <w:szCs w:val="24"/>
        </w:rPr>
        <w:t xml:space="preserve">teletrabalho não estava regulamentado pela CLT. No entanto, a Reforma Trabalhista definiu a modalidade como a prestação de serviço que ocorre predominantemente fora das instalações da empresa, se utilizando de tecnologias de informação e comunicação. </w:t>
      </w:r>
      <w:r w:rsidR="00490673">
        <w:rPr>
          <w:rFonts w:ascii="Arial" w:hAnsi="Arial" w:cs="Arial"/>
          <w:sz w:val="24"/>
          <w:szCs w:val="24"/>
        </w:rPr>
        <w:t xml:space="preserve">A lei define que a presença ocasional do empregado a empresa não altera a caracterização do regime teletrabalho. </w:t>
      </w:r>
    </w:p>
    <w:p w14:paraId="39AEFC6B" w14:textId="229EFA5C" w:rsidR="00FF2273" w:rsidRPr="000036EF" w:rsidRDefault="003E351F" w:rsidP="00A32323">
      <w:pPr>
        <w:spacing w:line="360" w:lineRule="auto"/>
        <w:ind w:firstLine="708"/>
        <w:jc w:val="both"/>
        <w:rPr>
          <w:rFonts w:ascii="Arial" w:hAnsi="Arial" w:cs="Arial"/>
          <w:sz w:val="24"/>
          <w:szCs w:val="24"/>
        </w:rPr>
      </w:pPr>
      <w:r w:rsidRPr="000036EF">
        <w:rPr>
          <w:rFonts w:ascii="Arial" w:hAnsi="Arial" w:cs="Arial"/>
          <w:sz w:val="24"/>
          <w:szCs w:val="24"/>
        </w:rPr>
        <w:t>O home office surgiu nos anos de 1970 com a crise do petróleo. Essa estratégia visava amenizar problemas do trânsito, o que foi possível com o avanço das tecnologias e a competição empresarial em escala mundial. Foi a partir dos anos de 1990 que o assunto avançou, em particular nos países desenvolvidos, devido à massificação da tecnologia (</w:t>
      </w:r>
      <w:r w:rsidR="00A32323" w:rsidRPr="000036EF">
        <w:rPr>
          <w:rFonts w:ascii="Arial" w:hAnsi="Arial" w:cs="Arial"/>
          <w:sz w:val="24"/>
          <w:szCs w:val="24"/>
        </w:rPr>
        <w:t>BERNARDINO, CARNEIRO, ROGLIO &amp; KATO, 2009; BOONEN, 2003; COSTA, 2007</w:t>
      </w:r>
      <w:r w:rsidRPr="000036EF">
        <w:rPr>
          <w:rFonts w:ascii="Arial" w:hAnsi="Arial" w:cs="Arial"/>
          <w:sz w:val="24"/>
          <w:szCs w:val="24"/>
        </w:rPr>
        <w:t>).</w:t>
      </w:r>
    </w:p>
    <w:p w14:paraId="230E3D10" w14:textId="5F4DCE39" w:rsidR="003E351F" w:rsidRPr="000036EF" w:rsidRDefault="003E351F" w:rsidP="00A32323">
      <w:pPr>
        <w:spacing w:line="360" w:lineRule="auto"/>
        <w:ind w:firstLine="708"/>
        <w:jc w:val="both"/>
        <w:rPr>
          <w:rFonts w:ascii="Arial" w:hAnsi="Arial" w:cs="Arial"/>
          <w:sz w:val="24"/>
          <w:szCs w:val="24"/>
        </w:rPr>
      </w:pPr>
      <w:r w:rsidRPr="000036EF">
        <w:rPr>
          <w:rFonts w:ascii="Arial" w:hAnsi="Arial" w:cs="Arial"/>
          <w:sz w:val="24"/>
          <w:szCs w:val="24"/>
        </w:rPr>
        <w:t>O termo “</w:t>
      </w:r>
      <w:r w:rsidRPr="00A32323">
        <w:rPr>
          <w:rFonts w:ascii="Arial" w:hAnsi="Arial" w:cs="Arial"/>
          <w:i/>
          <w:sz w:val="24"/>
          <w:szCs w:val="24"/>
        </w:rPr>
        <w:t>home office</w:t>
      </w:r>
      <w:r w:rsidRPr="000036EF">
        <w:rPr>
          <w:rFonts w:ascii="Arial" w:hAnsi="Arial" w:cs="Arial"/>
          <w:sz w:val="24"/>
          <w:szCs w:val="24"/>
        </w:rPr>
        <w:t xml:space="preserve">” também chamado de teletrabalho ou trabalho remoto, é uma modalidade de trabalho onde o funcionário exercerá suas funções em sua própria residência ou em um local fora das instalações da empresa empregadora. Nessa forma de contrato, o funcionário utilizará computadores, dispositivos móveis e acesso </w:t>
      </w:r>
      <w:r w:rsidR="00A32323" w:rsidRPr="000036EF">
        <w:rPr>
          <w:rFonts w:ascii="Arial" w:hAnsi="Arial" w:cs="Arial"/>
          <w:sz w:val="24"/>
          <w:szCs w:val="24"/>
        </w:rPr>
        <w:t>à</w:t>
      </w:r>
      <w:r w:rsidRPr="000036EF">
        <w:rPr>
          <w:rFonts w:ascii="Arial" w:hAnsi="Arial" w:cs="Arial"/>
          <w:sz w:val="24"/>
          <w:szCs w:val="24"/>
        </w:rPr>
        <w:t xml:space="preserve"> internet para estar realizando seu trabalho. </w:t>
      </w:r>
    </w:p>
    <w:p w14:paraId="11D81775" w14:textId="4FD0C609" w:rsidR="003E351F" w:rsidRDefault="00AC346C" w:rsidP="00B90983">
      <w:pPr>
        <w:spacing w:line="360" w:lineRule="auto"/>
        <w:ind w:firstLine="708"/>
        <w:jc w:val="both"/>
        <w:rPr>
          <w:rFonts w:ascii="Arial" w:hAnsi="Arial" w:cs="Arial"/>
          <w:sz w:val="24"/>
          <w:szCs w:val="24"/>
          <w:shd w:val="clear" w:color="auto" w:fill="FFFFFF"/>
        </w:rPr>
      </w:pPr>
      <w:r w:rsidRPr="000036EF">
        <w:rPr>
          <w:rFonts w:ascii="Arial" w:hAnsi="Arial" w:cs="Arial"/>
          <w:sz w:val="24"/>
          <w:szCs w:val="24"/>
          <w:shd w:val="clear" w:color="auto" w:fill="FFFFFF"/>
        </w:rPr>
        <w:t xml:space="preserve">Este modelo de trabalho flexível pode ser caracterizado como uma forma resultante de constantes evoluções tecnológicas, que ocorrem no decorrer dos anos. </w:t>
      </w:r>
      <w:r w:rsidR="006A5083">
        <w:rPr>
          <w:rFonts w:ascii="Arial" w:hAnsi="Arial" w:cs="Arial"/>
          <w:sz w:val="24"/>
          <w:szCs w:val="24"/>
          <w:shd w:val="clear" w:color="auto" w:fill="FFFFFF"/>
        </w:rPr>
        <w:t xml:space="preserve">     </w:t>
      </w:r>
      <w:r w:rsidRPr="000036EF">
        <w:rPr>
          <w:rFonts w:ascii="Arial" w:hAnsi="Arial" w:cs="Arial"/>
          <w:sz w:val="24"/>
          <w:szCs w:val="24"/>
          <w:shd w:val="clear" w:color="auto" w:fill="FFFFFF"/>
        </w:rPr>
        <w:t>Estas modificações evolutivas, como por exemplo, a constante utilização da internet, permite um novo jeito da prática de trabalho em organizações também para os empregados (</w:t>
      </w:r>
      <w:r w:rsidR="00A32323" w:rsidRPr="000036EF">
        <w:rPr>
          <w:rFonts w:ascii="Arial" w:hAnsi="Arial" w:cs="Arial"/>
          <w:sz w:val="24"/>
          <w:szCs w:val="24"/>
          <w:shd w:val="clear" w:color="auto" w:fill="FFFFFF"/>
        </w:rPr>
        <w:t>TASCHETTO &amp; FROEHLICH</w:t>
      </w:r>
      <w:r w:rsidRPr="000036EF">
        <w:rPr>
          <w:rFonts w:ascii="Arial" w:hAnsi="Arial" w:cs="Arial"/>
          <w:sz w:val="24"/>
          <w:szCs w:val="24"/>
          <w:shd w:val="clear" w:color="auto" w:fill="FFFFFF"/>
        </w:rPr>
        <w:t>, 2019).</w:t>
      </w:r>
    </w:p>
    <w:p w14:paraId="71BA6417" w14:textId="648D368C" w:rsidR="00613E3A" w:rsidRDefault="006A5083" w:rsidP="002E00CD">
      <w:pPr>
        <w:tabs>
          <w:tab w:val="left" w:pos="0"/>
        </w:tabs>
        <w:spacing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Com o intuito de atualizar as regras referente ao teletr</w:t>
      </w:r>
      <w:r w:rsidR="002E00CD">
        <w:rPr>
          <w:rFonts w:ascii="Arial" w:hAnsi="Arial" w:cs="Arial"/>
          <w:sz w:val="24"/>
          <w:szCs w:val="24"/>
          <w:shd w:val="clear" w:color="auto" w:fill="FFFFFF"/>
        </w:rPr>
        <w:t>abalho, foi promulgada a Lei 12.551/2011, que igualou as subordinações exercidas presencialmente pelas subordinações exercidas por meios informatizados, sendo alterado o artigo 6° da CLT. Portanto desde que se tenha contrato estabelecido entre as partes, o empregado de teletrabalho possui os mesmos direitos e responsabilidades de um trabalhador que exerce sua função de maneira presencial. (CALCINI, RICARDO, 2020, pg.2)</w:t>
      </w:r>
    </w:p>
    <w:p w14:paraId="79A14EF4" w14:textId="4D84E671" w:rsidR="002E00CD" w:rsidRPr="002E00CD" w:rsidRDefault="00C47507" w:rsidP="002E00CD">
      <w:pPr>
        <w:tabs>
          <w:tab w:val="left" w:pos="0"/>
        </w:tabs>
        <w:spacing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Vale reforçar que o funcionário em modalidade teletrabalho, tem todos os seus direitos assegurados, como, férias, contribuições a FGTS, 13°salário e benefícios assegurados através de acordos. Porém, há uma exceção, esse trabalhador não tem </w:t>
      </w:r>
      <w:r>
        <w:rPr>
          <w:rFonts w:ascii="Arial" w:hAnsi="Arial" w:cs="Arial"/>
          <w:sz w:val="24"/>
          <w:szCs w:val="24"/>
          <w:shd w:val="clear" w:color="auto" w:fill="FFFFFF"/>
        </w:rPr>
        <w:lastRenderedPageBreak/>
        <w:t>direito ao vale-transporte, a menos que sua presença seja exigida em algum momento pelo empregador na empresa de forma física. (CALCINI, RICARDO, 2020, pg.2)</w:t>
      </w:r>
    </w:p>
    <w:p w14:paraId="618DCC37" w14:textId="5532DE68" w:rsidR="00613E3A" w:rsidRDefault="002C486E" w:rsidP="00A32323">
      <w:pPr>
        <w:spacing w:before="300" w:after="300" w:line="360" w:lineRule="auto"/>
        <w:ind w:firstLine="708"/>
        <w:jc w:val="both"/>
        <w:rPr>
          <w:rFonts w:ascii="Arial" w:hAnsi="Arial" w:cs="Arial"/>
          <w:sz w:val="24"/>
          <w:szCs w:val="24"/>
        </w:rPr>
      </w:pPr>
      <w:r>
        <w:rPr>
          <w:rFonts w:ascii="Arial" w:hAnsi="Arial" w:cs="Arial"/>
          <w:sz w:val="24"/>
          <w:szCs w:val="24"/>
        </w:rPr>
        <w:t xml:space="preserve">Com as mudanças advindas da reforma, há a possibilidade de um funcionário anteriormente contratado por um regime, estar o alterando para a contratação de teletrabalho. Para que se torne possível essa alteração é </w:t>
      </w:r>
      <w:r w:rsidR="00EE6815">
        <w:rPr>
          <w:rFonts w:ascii="Arial" w:hAnsi="Arial" w:cs="Arial"/>
          <w:sz w:val="24"/>
          <w:szCs w:val="24"/>
        </w:rPr>
        <w:t>necessári</w:t>
      </w:r>
      <w:r w:rsidR="00B577C5">
        <w:rPr>
          <w:rFonts w:ascii="Arial" w:hAnsi="Arial" w:cs="Arial"/>
          <w:sz w:val="24"/>
          <w:szCs w:val="24"/>
        </w:rPr>
        <w:t>o</w:t>
      </w:r>
      <w:r>
        <w:rPr>
          <w:rFonts w:ascii="Arial" w:hAnsi="Arial" w:cs="Arial"/>
          <w:sz w:val="24"/>
          <w:szCs w:val="24"/>
        </w:rPr>
        <w:t xml:space="preserve"> ser realizado um aditivo ao contrato atual de trabalho, onde deverá</w:t>
      </w:r>
      <w:r w:rsidR="006E3294">
        <w:rPr>
          <w:rFonts w:ascii="Arial" w:hAnsi="Arial" w:cs="Arial"/>
          <w:sz w:val="24"/>
          <w:szCs w:val="24"/>
        </w:rPr>
        <w:t xml:space="preserve"> conter</w:t>
      </w:r>
      <w:r>
        <w:rPr>
          <w:rFonts w:ascii="Arial" w:hAnsi="Arial" w:cs="Arial"/>
          <w:sz w:val="24"/>
          <w:szCs w:val="24"/>
        </w:rPr>
        <w:t xml:space="preserve"> as regras do teletrabalho </w:t>
      </w:r>
      <w:r w:rsidR="006E3294">
        <w:rPr>
          <w:rFonts w:ascii="Arial" w:hAnsi="Arial" w:cs="Arial"/>
          <w:sz w:val="24"/>
          <w:szCs w:val="24"/>
        </w:rPr>
        <w:t>de maneira bem</w:t>
      </w:r>
      <w:r>
        <w:rPr>
          <w:rFonts w:ascii="Arial" w:hAnsi="Arial" w:cs="Arial"/>
          <w:sz w:val="24"/>
          <w:szCs w:val="24"/>
        </w:rPr>
        <w:t xml:space="preserve"> estabelecida</w:t>
      </w:r>
      <w:r w:rsidR="006E3294">
        <w:rPr>
          <w:rFonts w:ascii="Arial" w:hAnsi="Arial" w:cs="Arial"/>
          <w:sz w:val="24"/>
          <w:szCs w:val="24"/>
        </w:rPr>
        <w:t>, havendo</w:t>
      </w:r>
      <w:r>
        <w:rPr>
          <w:rFonts w:ascii="Arial" w:hAnsi="Arial" w:cs="Arial"/>
          <w:sz w:val="24"/>
          <w:szCs w:val="24"/>
        </w:rPr>
        <w:t xml:space="preserve"> </w:t>
      </w:r>
      <w:r w:rsidR="006E3294">
        <w:rPr>
          <w:rFonts w:ascii="Arial" w:hAnsi="Arial" w:cs="Arial"/>
          <w:sz w:val="24"/>
          <w:szCs w:val="24"/>
        </w:rPr>
        <w:t>a necessidade de</w:t>
      </w:r>
      <w:r>
        <w:rPr>
          <w:rFonts w:ascii="Arial" w:hAnsi="Arial" w:cs="Arial"/>
          <w:sz w:val="24"/>
          <w:szCs w:val="24"/>
        </w:rPr>
        <w:t xml:space="preserve"> ambas as partes estarem de acordo com as mudanças. </w:t>
      </w:r>
    </w:p>
    <w:p w14:paraId="63886BBB" w14:textId="376E70DF" w:rsidR="003832B5" w:rsidRDefault="00211A14" w:rsidP="00412F05">
      <w:pPr>
        <w:spacing w:before="300" w:after="300" w:line="360" w:lineRule="auto"/>
        <w:ind w:firstLine="708"/>
        <w:jc w:val="both"/>
        <w:rPr>
          <w:rFonts w:ascii="Arial" w:hAnsi="Arial" w:cs="Arial"/>
          <w:sz w:val="24"/>
          <w:szCs w:val="24"/>
        </w:rPr>
      </w:pPr>
      <w:r>
        <w:rPr>
          <w:rFonts w:ascii="Arial" w:hAnsi="Arial" w:cs="Arial"/>
          <w:sz w:val="24"/>
          <w:szCs w:val="24"/>
        </w:rPr>
        <w:t xml:space="preserve">Para que o funcionário consiga se adaptar as novas mudanças, a legislação estabelece que é necessário um período de 15 dias para a adaptação ao novo contrato, conforme segue o art. 75-C </w:t>
      </w:r>
      <w:r w:rsidR="0050078A">
        <w:rPr>
          <w:rFonts w:ascii="Arial" w:hAnsi="Arial" w:cs="Arial"/>
          <w:sz w:val="24"/>
          <w:szCs w:val="24"/>
        </w:rPr>
        <w:t>da</w:t>
      </w:r>
      <w:r>
        <w:rPr>
          <w:rFonts w:ascii="Arial" w:hAnsi="Arial" w:cs="Arial"/>
          <w:sz w:val="24"/>
          <w:szCs w:val="24"/>
        </w:rPr>
        <w:t xml:space="preserve"> Lei n° 5.452/1943: </w:t>
      </w:r>
    </w:p>
    <w:p w14:paraId="22ECEABD" w14:textId="3E13538F" w:rsidR="00412F05" w:rsidRPr="00412F05" w:rsidRDefault="00412F05" w:rsidP="00412F05">
      <w:pPr>
        <w:spacing w:before="300" w:after="300" w:line="360" w:lineRule="auto"/>
        <w:ind w:firstLine="708"/>
        <w:jc w:val="both"/>
        <w:rPr>
          <w:rFonts w:ascii="Arial" w:hAnsi="Arial" w:cs="Arial"/>
          <w:sz w:val="24"/>
          <w:szCs w:val="24"/>
        </w:rPr>
      </w:pPr>
      <w:r>
        <w:rPr>
          <w:rFonts w:ascii="Arial" w:hAnsi="Arial" w:cs="Arial"/>
          <w:sz w:val="24"/>
          <w:szCs w:val="24"/>
        </w:rPr>
        <w:t xml:space="preserve">Torna-se necessário que a modalidade de teletrabalho seja explicitamente mencionada no contrato individual de trabalho. Adicionalmente é permitido a alteração entre o regime presencial e o de teletrabalho, desde que haja mútuo acordo entre as partes e que essa alteração seja definida por meio de aditivo contratual. Além disso, a alteração do regime de teletrabalho para o presencial pode ser </w:t>
      </w:r>
      <w:r w:rsidR="003049C5">
        <w:rPr>
          <w:rFonts w:ascii="Arial" w:hAnsi="Arial" w:cs="Arial"/>
          <w:sz w:val="24"/>
          <w:szCs w:val="24"/>
        </w:rPr>
        <w:t>efetuada</w:t>
      </w:r>
      <w:r>
        <w:rPr>
          <w:rFonts w:ascii="Arial" w:hAnsi="Arial" w:cs="Arial"/>
          <w:sz w:val="24"/>
          <w:szCs w:val="24"/>
        </w:rPr>
        <w:t xml:space="preserve"> por determinação do empregador, contando que seja garantido um período mínimo de transição com duração de quinze dias, a fim do trabalhador se adequar à nova modalidade.</w:t>
      </w:r>
    </w:p>
    <w:p w14:paraId="47EEC879" w14:textId="7B60CF86" w:rsidR="00BB1659" w:rsidRDefault="00412F05" w:rsidP="00412F05">
      <w:pPr>
        <w:tabs>
          <w:tab w:val="left" w:pos="426"/>
        </w:tabs>
        <w:spacing w:before="300" w:after="300" w:line="360" w:lineRule="auto"/>
        <w:ind w:left="-142" w:firstLine="567"/>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9C5CCC">
        <w:rPr>
          <w:rFonts w:ascii="Arial" w:eastAsia="Times New Roman" w:hAnsi="Arial" w:cs="Arial"/>
          <w:sz w:val="24"/>
          <w:szCs w:val="24"/>
          <w:lang w:eastAsia="pt-BR"/>
        </w:rPr>
        <w:t>O artigo enfatiza a flexibilidade a respeito da transição entre trabalho presencial para teletrabalho, permitindo que a mudança se de a respeito de acordo. Também determina que a transição do teletrabalho ao trabalho presencial deve haver um prazo para ajuste de pelo menos quinze (15) dias</w:t>
      </w:r>
      <w:r w:rsidR="00926E0C">
        <w:rPr>
          <w:rFonts w:ascii="Arial" w:eastAsia="Times New Roman" w:hAnsi="Arial" w:cs="Arial"/>
          <w:sz w:val="24"/>
          <w:szCs w:val="24"/>
          <w:lang w:eastAsia="pt-BR"/>
        </w:rPr>
        <w:t>, como já mencionado anteriormente</w:t>
      </w:r>
      <w:r w:rsidR="007A0DC5">
        <w:rPr>
          <w:rFonts w:ascii="Arial" w:eastAsia="Times New Roman" w:hAnsi="Arial" w:cs="Arial"/>
          <w:sz w:val="24"/>
          <w:szCs w:val="24"/>
          <w:lang w:eastAsia="pt-BR"/>
        </w:rPr>
        <w:t>.</w:t>
      </w:r>
      <w:r w:rsidR="008926BF">
        <w:rPr>
          <w:rFonts w:ascii="Arial" w:eastAsia="Times New Roman" w:hAnsi="Arial" w:cs="Arial"/>
          <w:sz w:val="24"/>
          <w:szCs w:val="24"/>
          <w:lang w:eastAsia="pt-BR"/>
        </w:rPr>
        <w:t xml:space="preserve"> </w:t>
      </w:r>
      <w:r w:rsidR="007A0DC5">
        <w:rPr>
          <w:rFonts w:ascii="Arial" w:eastAsia="Times New Roman" w:hAnsi="Arial" w:cs="Arial"/>
          <w:sz w:val="24"/>
          <w:szCs w:val="24"/>
          <w:lang w:eastAsia="pt-BR"/>
        </w:rPr>
        <w:t>R</w:t>
      </w:r>
      <w:r w:rsidR="008926BF">
        <w:rPr>
          <w:rFonts w:ascii="Arial" w:eastAsia="Times New Roman" w:hAnsi="Arial" w:cs="Arial"/>
          <w:sz w:val="24"/>
          <w:szCs w:val="24"/>
          <w:lang w:eastAsia="pt-BR"/>
        </w:rPr>
        <w:t xml:space="preserve">egulando de forma eficaz o contrato, proporcionando segurança jurídica a ambas as partes. </w:t>
      </w:r>
    </w:p>
    <w:p w14:paraId="6AB35779" w14:textId="77777777" w:rsidR="00AE2257" w:rsidRDefault="00AE2257" w:rsidP="00AE2257">
      <w:pPr>
        <w:spacing w:before="300" w:after="300" w:line="360" w:lineRule="auto"/>
        <w:jc w:val="both"/>
        <w:rPr>
          <w:rFonts w:ascii="Arial" w:eastAsia="Times New Roman" w:hAnsi="Arial" w:cs="Arial"/>
          <w:sz w:val="24"/>
          <w:szCs w:val="24"/>
          <w:lang w:eastAsia="pt-BR"/>
        </w:rPr>
      </w:pPr>
    </w:p>
    <w:p w14:paraId="41FC42BE" w14:textId="69C4BF25" w:rsidR="00501BBD" w:rsidRPr="00A1165E" w:rsidRDefault="00AE2257" w:rsidP="00AE2257">
      <w:pPr>
        <w:spacing w:before="300" w:after="300" w:line="360" w:lineRule="auto"/>
        <w:jc w:val="both"/>
        <w:rPr>
          <w:rFonts w:ascii="Arial" w:eastAsia="Times New Roman" w:hAnsi="Arial" w:cs="Arial"/>
          <w:b/>
          <w:bCs/>
          <w:sz w:val="28"/>
          <w:szCs w:val="28"/>
          <w:lang w:eastAsia="pt-BR"/>
        </w:rPr>
      </w:pPr>
      <w:r w:rsidRPr="00A1165E">
        <w:rPr>
          <w:rFonts w:ascii="Arial" w:eastAsia="Times New Roman" w:hAnsi="Arial" w:cs="Arial"/>
          <w:b/>
          <w:bCs/>
          <w:sz w:val="28"/>
          <w:szCs w:val="28"/>
          <w:lang w:eastAsia="pt-BR"/>
        </w:rPr>
        <w:t>2.1.</w:t>
      </w:r>
      <w:r w:rsidR="00313C48" w:rsidRPr="00A1165E">
        <w:rPr>
          <w:rFonts w:ascii="Arial" w:eastAsia="Times New Roman" w:hAnsi="Arial" w:cs="Arial"/>
          <w:b/>
          <w:bCs/>
          <w:sz w:val="28"/>
          <w:szCs w:val="28"/>
          <w:lang w:eastAsia="pt-BR"/>
        </w:rPr>
        <w:t>6</w:t>
      </w:r>
      <w:r w:rsidRPr="00A1165E">
        <w:rPr>
          <w:rFonts w:ascii="Arial" w:eastAsia="Times New Roman" w:hAnsi="Arial" w:cs="Arial"/>
          <w:b/>
          <w:bCs/>
          <w:sz w:val="28"/>
          <w:szCs w:val="28"/>
          <w:lang w:eastAsia="pt-BR"/>
        </w:rPr>
        <w:t xml:space="preserve"> TRABALHO AUT</w:t>
      </w:r>
      <w:r w:rsidR="001043B4">
        <w:rPr>
          <w:rFonts w:ascii="Arial" w:eastAsia="Times New Roman" w:hAnsi="Arial" w:cs="Arial"/>
          <w:b/>
          <w:bCs/>
          <w:sz w:val="28"/>
          <w:szCs w:val="28"/>
          <w:lang w:eastAsia="pt-BR"/>
        </w:rPr>
        <w:t>Ô</w:t>
      </w:r>
      <w:r w:rsidRPr="00A1165E">
        <w:rPr>
          <w:rFonts w:ascii="Arial" w:eastAsia="Times New Roman" w:hAnsi="Arial" w:cs="Arial"/>
          <w:b/>
          <w:bCs/>
          <w:sz w:val="28"/>
          <w:szCs w:val="28"/>
          <w:lang w:eastAsia="pt-BR"/>
        </w:rPr>
        <w:t>N</w:t>
      </w:r>
      <w:r w:rsidR="001043B4">
        <w:rPr>
          <w:rFonts w:ascii="Arial" w:eastAsia="Times New Roman" w:hAnsi="Arial" w:cs="Arial"/>
          <w:b/>
          <w:bCs/>
          <w:sz w:val="28"/>
          <w:szCs w:val="28"/>
          <w:lang w:eastAsia="pt-BR"/>
        </w:rPr>
        <w:t>O</w:t>
      </w:r>
      <w:r w:rsidRPr="00A1165E">
        <w:rPr>
          <w:rFonts w:ascii="Arial" w:eastAsia="Times New Roman" w:hAnsi="Arial" w:cs="Arial"/>
          <w:b/>
          <w:bCs/>
          <w:sz w:val="28"/>
          <w:szCs w:val="28"/>
          <w:lang w:eastAsia="pt-BR"/>
        </w:rPr>
        <w:t xml:space="preserve">MO </w:t>
      </w:r>
    </w:p>
    <w:p w14:paraId="470C42B1" w14:textId="77777777" w:rsidR="00501BBD" w:rsidRDefault="00501BBD" w:rsidP="00AE2257">
      <w:pPr>
        <w:spacing w:before="300" w:after="300" w:line="360" w:lineRule="auto"/>
        <w:jc w:val="both"/>
        <w:rPr>
          <w:rFonts w:ascii="Arial" w:eastAsia="Times New Roman" w:hAnsi="Arial" w:cs="Arial"/>
          <w:b/>
          <w:bCs/>
          <w:sz w:val="24"/>
          <w:szCs w:val="24"/>
          <w:lang w:eastAsia="pt-BR"/>
        </w:rPr>
      </w:pPr>
    </w:p>
    <w:p w14:paraId="5C5428E2" w14:textId="21605F2A" w:rsidR="002E2947" w:rsidRDefault="00412F05" w:rsidP="002E2947">
      <w:pPr>
        <w:spacing w:before="300" w:after="300" w:line="360" w:lineRule="auto"/>
        <w:ind w:left="-142" w:firstLine="425"/>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 xml:space="preserve">   </w:t>
      </w:r>
      <w:r w:rsidR="00501BBD" w:rsidRPr="00501BBD">
        <w:rPr>
          <w:rFonts w:ascii="Arial" w:eastAsia="Times New Roman" w:hAnsi="Arial" w:cs="Arial"/>
          <w:sz w:val="24"/>
          <w:szCs w:val="24"/>
          <w:lang w:eastAsia="pt-BR"/>
        </w:rPr>
        <w:t>Segundo</w:t>
      </w:r>
      <w:r w:rsidR="00501BBD">
        <w:rPr>
          <w:rFonts w:ascii="Arial" w:eastAsia="Times New Roman" w:hAnsi="Arial" w:cs="Arial"/>
          <w:sz w:val="24"/>
          <w:szCs w:val="24"/>
          <w:lang w:eastAsia="pt-BR"/>
        </w:rPr>
        <w:t xml:space="preserve"> (REMEDIO E DONÁ, 2018), refere-se a pessoa física que exerce sua profissão de modo autônomo, que desfruta de liberta e independência, ao mesmo tempo que assume todos os riscos que estão relacionados ao seu trabalho.</w:t>
      </w:r>
      <w:r w:rsidR="005C33DB">
        <w:rPr>
          <w:rFonts w:ascii="Arial" w:eastAsia="Times New Roman" w:hAnsi="Arial" w:cs="Arial"/>
          <w:sz w:val="24"/>
          <w:szCs w:val="24"/>
          <w:lang w:eastAsia="pt-BR"/>
        </w:rPr>
        <w:t xml:space="preserve"> </w:t>
      </w:r>
      <w:r w:rsidR="000977AE">
        <w:rPr>
          <w:rFonts w:ascii="Arial" w:eastAsia="Times New Roman" w:hAnsi="Arial" w:cs="Arial"/>
          <w:sz w:val="24"/>
          <w:szCs w:val="24"/>
          <w:lang w:eastAsia="pt-BR"/>
        </w:rPr>
        <w:t xml:space="preserve">Relevante destacar que existe uma distinção do trabalho autônomo segundo (BARROS, 2019), podendo ser por necessidade ou escolha. </w:t>
      </w:r>
      <w:r w:rsidR="00061E49">
        <w:rPr>
          <w:rFonts w:ascii="Arial" w:eastAsia="Times New Roman" w:hAnsi="Arial" w:cs="Arial"/>
          <w:sz w:val="24"/>
          <w:szCs w:val="24"/>
          <w:lang w:eastAsia="pt-BR"/>
        </w:rPr>
        <w:t xml:space="preserve">O trabalho autônomo por escolha, é quando o </w:t>
      </w:r>
      <w:r w:rsidR="006E0AC7">
        <w:rPr>
          <w:rFonts w:ascii="Arial" w:eastAsia="Times New Roman" w:hAnsi="Arial" w:cs="Arial"/>
          <w:sz w:val="24"/>
          <w:szCs w:val="24"/>
          <w:lang w:eastAsia="pt-BR"/>
        </w:rPr>
        <w:t>indivíduo</w:t>
      </w:r>
      <w:r w:rsidR="00061E49">
        <w:rPr>
          <w:rFonts w:ascii="Arial" w:eastAsia="Times New Roman" w:hAnsi="Arial" w:cs="Arial"/>
          <w:sz w:val="24"/>
          <w:szCs w:val="24"/>
          <w:lang w:eastAsia="pt-BR"/>
        </w:rPr>
        <w:t xml:space="preserve"> opta iniciar seu próprio empreendimento, por outro lado, o empreendimento por necessidade, envolve pessoas que não têm </w:t>
      </w:r>
      <w:r w:rsidR="00176DB8">
        <w:rPr>
          <w:rFonts w:ascii="Arial" w:eastAsia="Times New Roman" w:hAnsi="Arial" w:cs="Arial"/>
          <w:sz w:val="24"/>
          <w:szCs w:val="24"/>
          <w:lang w:eastAsia="pt-BR"/>
        </w:rPr>
        <w:t>uma alternativa</w:t>
      </w:r>
      <w:r w:rsidR="00061E49">
        <w:rPr>
          <w:rFonts w:ascii="Arial" w:eastAsia="Times New Roman" w:hAnsi="Arial" w:cs="Arial"/>
          <w:sz w:val="24"/>
          <w:szCs w:val="24"/>
          <w:lang w:eastAsia="pt-BR"/>
        </w:rPr>
        <w:t xml:space="preserve"> para garantir uma renda. </w:t>
      </w:r>
    </w:p>
    <w:p w14:paraId="1A562ADE" w14:textId="5B200D29" w:rsidR="002E2947" w:rsidRDefault="00412F05" w:rsidP="00412F05">
      <w:pPr>
        <w:tabs>
          <w:tab w:val="left" w:pos="284"/>
          <w:tab w:val="left" w:pos="567"/>
        </w:tabs>
        <w:spacing w:before="300" w:after="300" w:line="360" w:lineRule="auto"/>
        <w:ind w:left="-142" w:firstLine="425"/>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2E2947">
        <w:rPr>
          <w:rFonts w:ascii="Arial" w:eastAsia="Times New Roman" w:hAnsi="Arial" w:cs="Arial"/>
          <w:sz w:val="24"/>
          <w:szCs w:val="24"/>
          <w:lang w:eastAsia="pt-BR"/>
        </w:rPr>
        <w:t>Vale ressaltar que o trabalho autônomo não gera vínculo empr</w:t>
      </w:r>
      <w:r w:rsidR="00203C0B">
        <w:rPr>
          <w:rFonts w:ascii="Arial" w:eastAsia="Times New Roman" w:hAnsi="Arial" w:cs="Arial"/>
          <w:sz w:val="24"/>
          <w:szCs w:val="24"/>
          <w:lang w:eastAsia="pt-BR"/>
        </w:rPr>
        <w:t>egatício, como nota-se a seguir através do artigo 442-B da CLT:</w:t>
      </w:r>
    </w:p>
    <w:p w14:paraId="2B5AF2C4" w14:textId="5F43DFC4" w:rsidR="00203C0B" w:rsidRDefault="00203C0B" w:rsidP="00412F05">
      <w:pPr>
        <w:tabs>
          <w:tab w:val="left" w:pos="284"/>
          <w:tab w:val="left" w:pos="567"/>
        </w:tabs>
        <w:spacing w:before="300" w:after="300" w:line="360" w:lineRule="auto"/>
        <w:ind w:left="-142" w:firstLine="425"/>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Quando um trabalhador autônomo é contratado, desde que todas as obrigações legais sejam cumpridas, independentemente de a relação ser contínua ou não, a condição de empregado estipulada no artigo 3° desta consolidação é excluída. </w:t>
      </w:r>
    </w:p>
    <w:p w14:paraId="4BFB746B" w14:textId="25CCDD8F" w:rsidR="002E2947" w:rsidRDefault="002E2947" w:rsidP="00521D2F">
      <w:pPr>
        <w:tabs>
          <w:tab w:val="left" w:pos="284"/>
        </w:tabs>
        <w:spacing w:before="300" w:after="300" w:line="360" w:lineRule="auto"/>
        <w:ind w:left="-142"/>
        <w:jc w:val="both"/>
        <w:rPr>
          <w:rFonts w:ascii="Arial" w:hAnsi="Arial" w:cs="Arial"/>
          <w:sz w:val="24"/>
          <w:szCs w:val="24"/>
        </w:rPr>
      </w:pPr>
      <w:r>
        <w:t xml:space="preserve">   </w:t>
      </w:r>
      <w:r w:rsidR="00173FB3">
        <w:t xml:space="preserve">      </w:t>
      </w:r>
      <w:r w:rsidR="00173FB3">
        <w:rPr>
          <w:rFonts w:ascii="Arial" w:hAnsi="Arial" w:cs="Arial"/>
          <w:sz w:val="24"/>
          <w:szCs w:val="24"/>
        </w:rPr>
        <w:t xml:space="preserve">De acordo com (REMEDIO e DONÁ, 2018), com base na CLT, a relação de trabalho se refere a qualquer indivíduo que oferece seus serviços de forma contínua e que depende do contratante para receber sua remuneração. Portanto nota-se a necessidade de haver pessoalidade, onerosidade, subordinação e continuidade a fim de se caracterizar vínculo empregatício. </w:t>
      </w:r>
    </w:p>
    <w:p w14:paraId="0A74D925" w14:textId="6F168EAF" w:rsidR="00F04FC0" w:rsidRDefault="00F04FC0" w:rsidP="00F04FC0">
      <w:pPr>
        <w:tabs>
          <w:tab w:val="left" w:pos="284"/>
        </w:tabs>
        <w:spacing w:before="300" w:after="300" w:line="360" w:lineRule="auto"/>
        <w:ind w:left="-142"/>
        <w:jc w:val="both"/>
        <w:rPr>
          <w:rFonts w:ascii="Arial" w:hAnsi="Arial" w:cs="Arial"/>
          <w:sz w:val="24"/>
          <w:szCs w:val="24"/>
        </w:rPr>
      </w:pPr>
      <w:r>
        <w:rPr>
          <w:rFonts w:ascii="Arial" w:hAnsi="Arial" w:cs="Arial"/>
          <w:sz w:val="24"/>
          <w:szCs w:val="24"/>
        </w:rPr>
        <w:t xml:space="preserve">       Vale destacar o seguinte complemento: (REMEDIO e DONÁ, 2018), o trabalho autônomo, se caracteriza pela contratação da pessoa jurídica na forma de pessoa física, deixando de existir vínculo empregatício onde haveria direitos assegurados ao contratado. </w:t>
      </w:r>
    </w:p>
    <w:p w14:paraId="321C34F1" w14:textId="77777777" w:rsidR="00487F14" w:rsidRDefault="00BC2B1F" w:rsidP="00487F14">
      <w:pPr>
        <w:tabs>
          <w:tab w:val="left" w:pos="284"/>
        </w:tabs>
        <w:spacing w:before="300" w:after="300" w:line="360" w:lineRule="auto"/>
        <w:ind w:left="-142"/>
        <w:jc w:val="both"/>
        <w:rPr>
          <w:rFonts w:ascii="Arial" w:hAnsi="Arial" w:cs="Arial"/>
          <w:sz w:val="24"/>
          <w:szCs w:val="24"/>
        </w:rPr>
      </w:pPr>
      <w:r>
        <w:rPr>
          <w:rFonts w:ascii="Arial" w:hAnsi="Arial" w:cs="Arial"/>
          <w:sz w:val="24"/>
          <w:szCs w:val="24"/>
        </w:rPr>
        <w:t xml:space="preserve">       </w:t>
      </w:r>
      <w:r w:rsidR="002D189B">
        <w:rPr>
          <w:rFonts w:ascii="Arial" w:hAnsi="Arial" w:cs="Arial"/>
          <w:sz w:val="24"/>
          <w:szCs w:val="24"/>
        </w:rPr>
        <w:t>Com a implementação da Reforma Trabalhista, a contratação de um autônomo não tem a capacidade de estabelecer vínculo empregatício, visto que os critérios da exclusividade e continuidade não se fazem presen</w:t>
      </w:r>
      <w:r w:rsidR="00487F14">
        <w:rPr>
          <w:rFonts w:ascii="Arial" w:hAnsi="Arial" w:cs="Arial"/>
          <w:sz w:val="24"/>
          <w:szCs w:val="24"/>
        </w:rPr>
        <w:t>tes nessa forma de contratação.</w:t>
      </w:r>
    </w:p>
    <w:p w14:paraId="7D753F79" w14:textId="7F27BFBD" w:rsidR="008D4FF7" w:rsidRPr="00A1165E" w:rsidRDefault="003962D8" w:rsidP="00487F14">
      <w:pPr>
        <w:tabs>
          <w:tab w:val="left" w:pos="284"/>
        </w:tabs>
        <w:spacing w:before="300" w:after="300" w:line="360" w:lineRule="auto"/>
        <w:ind w:left="-142"/>
        <w:jc w:val="both"/>
        <w:rPr>
          <w:rFonts w:ascii="Arial" w:hAnsi="Arial" w:cs="Arial"/>
          <w:sz w:val="28"/>
          <w:szCs w:val="28"/>
        </w:rPr>
      </w:pPr>
      <w:r w:rsidRPr="00A1165E">
        <w:rPr>
          <w:rFonts w:ascii="Arial" w:hAnsi="Arial" w:cs="Arial"/>
          <w:b/>
          <w:sz w:val="28"/>
          <w:szCs w:val="28"/>
        </w:rPr>
        <w:t>3.</w:t>
      </w:r>
      <w:r w:rsidR="00A32323" w:rsidRPr="00A1165E">
        <w:rPr>
          <w:rFonts w:ascii="Arial" w:hAnsi="Arial" w:cs="Arial"/>
          <w:b/>
          <w:sz w:val="28"/>
          <w:szCs w:val="28"/>
        </w:rPr>
        <w:t xml:space="preserve"> </w:t>
      </w:r>
      <w:r w:rsidR="005D39ED" w:rsidRPr="00A1165E">
        <w:rPr>
          <w:rFonts w:ascii="Arial" w:hAnsi="Arial" w:cs="Arial"/>
          <w:b/>
          <w:sz w:val="28"/>
          <w:szCs w:val="28"/>
        </w:rPr>
        <w:t xml:space="preserve">INTERVALO INTRAJORNADA </w:t>
      </w:r>
    </w:p>
    <w:p w14:paraId="3925B076" w14:textId="77777777" w:rsidR="00977C9C" w:rsidRDefault="00977C9C" w:rsidP="00610230">
      <w:pPr>
        <w:spacing w:before="300" w:after="300" w:line="360" w:lineRule="auto"/>
        <w:jc w:val="both"/>
        <w:rPr>
          <w:rFonts w:ascii="Arial" w:hAnsi="Arial" w:cs="Arial"/>
          <w:sz w:val="24"/>
          <w:szCs w:val="24"/>
        </w:rPr>
      </w:pPr>
    </w:p>
    <w:p w14:paraId="36F21682" w14:textId="5707663E" w:rsidR="00977C9C" w:rsidRDefault="00977C9C" w:rsidP="006B7B7F">
      <w:pPr>
        <w:spacing w:before="300" w:after="300" w:line="360" w:lineRule="auto"/>
        <w:ind w:firstLine="708"/>
        <w:jc w:val="both"/>
        <w:rPr>
          <w:rFonts w:ascii="Arial" w:hAnsi="Arial" w:cs="Arial"/>
        </w:rPr>
      </w:pPr>
      <w:r w:rsidRPr="000036EF">
        <w:rPr>
          <w:rFonts w:ascii="Arial" w:hAnsi="Arial" w:cs="Arial"/>
          <w:sz w:val="24"/>
          <w:szCs w:val="24"/>
        </w:rPr>
        <w:lastRenderedPageBreak/>
        <w:t>De acordo com o art. 24 da Declaração Universal dos Direitos Humanos:</w:t>
      </w:r>
      <w:r>
        <w:rPr>
          <w:rFonts w:ascii="Arial" w:hAnsi="Arial" w:cs="Arial"/>
          <w:sz w:val="24"/>
          <w:szCs w:val="24"/>
        </w:rPr>
        <w:t xml:space="preserve"> </w:t>
      </w:r>
      <w:r w:rsidRPr="00D44F76">
        <w:rPr>
          <w:rFonts w:ascii="Arial" w:hAnsi="Arial" w:cs="Arial"/>
          <w:sz w:val="24"/>
          <w:szCs w:val="24"/>
        </w:rPr>
        <w:t>(Resolução n.217-A, da ONU, de 10-12-1948), pode-se afirmar que “toda pessoa tem direito ao repouso e aos lazeres, especialmente, a uma limitação razoável da duração do trabalh</w:t>
      </w:r>
      <w:r w:rsidR="006B7B7F">
        <w:rPr>
          <w:rFonts w:ascii="Arial" w:hAnsi="Arial" w:cs="Arial"/>
          <w:sz w:val="24"/>
          <w:szCs w:val="24"/>
        </w:rPr>
        <w:t>o e às férias periódicas pagas”.</w:t>
      </w:r>
    </w:p>
    <w:p w14:paraId="148B16B0" w14:textId="00565864" w:rsidR="00977C9C" w:rsidRPr="000036EF" w:rsidRDefault="00977C9C" w:rsidP="006B7B7F">
      <w:pPr>
        <w:spacing w:before="300" w:after="300" w:line="360" w:lineRule="auto"/>
        <w:ind w:firstLine="708"/>
        <w:jc w:val="both"/>
        <w:rPr>
          <w:rFonts w:ascii="Arial" w:hAnsi="Arial" w:cs="Arial"/>
          <w:sz w:val="24"/>
          <w:szCs w:val="24"/>
        </w:rPr>
      </w:pPr>
      <w:r>
        <w:rPr>
          <w:rFonts w:ascii="Arial" w:hAnsi="Arial" w:cs="Arial"/>
          <w:sz w:val="24"/>
          <w:szCs w:val="24"/>
        </w:rPr>
        <w:t>A declaração citada serve como um lembrete da necessidade de equilibrar as demandas econômicas juntamente com o respeito pelos direitos básicos de cada cidadão. Garantias como, repouso e férias, são a abertura para se criar sociedades mais justas e saudáveis</w:t>
      </w:r>
    </w:p>
    <w:p w14:paraId="31F1397D" w14:textId="36F4E9F9" w:rsidR="003647E9" w:rsidRDefault="00E05AE1" w:rsidP="006B7B7F">
      <w:pPr>
        <w:spacing w:before="300" w:after="300" w:line="360" w:lineRule="auto"/>
        <w:ind w:firstLine="708"/>
        <w:jc w:val="both"/>
        <w:rPr>
          <w:rFonts w:ascii="Arial" w:hAnsi="Arial" w:cs="Arial"/>
          <w:sz w:val="24"/>
          <w:szCs w:val="24"/>
        </w:rPr>
      </w:pPr>
      <w:r>
        <w:rPr>
          <w:rFonts w:ascii="Arial" w:hAnsi="Arial" w:cs="Arial"/>
          <w:sz w:val="24"/>
          <w:szCs w:val="24"/>
        </w:rPr>
        <w:t>A restrição da jornada de trabalho atua como importante escudo contra os danos físicos e mentais resultantes das intensas jornadas de trabalho</w:t>
      </w:r>
      <w:r w:rsidR="00977C9C">
        <w:rPr>
          <w:rFonts w:ascii="Arial" w:hAnsi="Arial" w:cs="Arial"/>
          <w:sz w:val="24"/>
          <w:szCs w:val="24"/>
        </w:rPr>
        <w:t>.</w:t>
      </w:r>
      <w:r>
        <w:rPr>
          <w:rFonts w:ascii="Arial" w:hAnsi="Arial" w:cs="Arial"/>
          <w:sz w:val="24"/>
          <w:szCs w:val="24"/>
        </w:rPr>
        <w:t xml:space="preserve"> </w:t>
      </w:r>
      <w:r w:rsidR="00977C9C">
        <w:rPr>
          <w:rFonts w:ascii="Arial" w:hAnsi="Arial" w:cs="Arial"/>
          <w:sz w:val="24"/>
          <w:szCs w:val="24"/>
        </w:rPr>
        <w:t>A</w:t>
      </w:r>
      <w:r>
        <w:rPr>
          <w:rFonts w:ascii="Arial" w:hAnsi="Arial" w:cs="Arial"/>
          <w:sz w:val="24"/>
          <w:szCs w:val="24"/>
        </w:rPr>
        <w:t xml:space="preserve"> moderação se torna cada vez mais relevante, pois nota-se muitos trabalhadores com síndrome de esgotamento profissional, também conhecida como </w:t>
      </w:r>
      <w:proofErr w:type="spellStart"/>
      <w:r w:rsidRPr="00B412D7">
        <w:rPr>
          <w:rFonts w:ascii="Arial" w:hAnsi="Arial" w:cs="Arial"/>
          <w:i/>
          <w:iCs/>
          <w:sz w:val="24"/>
          <w:szCs w:val="24"/>
        </w:rPr>
        <w:t>burnout</w:t>
      </w:r>
      <w:proofErr w:type="spellEnd"/>
      <w:r>
        <w:rPr>
          <w:rFonts w:ascii="Arial" w:hAnsi="Arial" w:cs="Arial"/>
          <w:sz w:val="24"/>
          <w:szCs w:val="24"/>
        </w:rPr>
        <w:t xml:space="preserve">, resultado das </w:t>
      </w:r>
      <w:r w:rsidR="00977C9C">
        <w:rPr>
          <w:rFonts w:ascii="Arial" w:hAnsi="Arial" w:cs="Arial"/>
          <w:sz w:val="24"/>
          <w:szCs w:val="24"/>
        </w:rPr>
        <w:t>demandas dos empregos modernos.</w:t>
      </w:r>
    </w:p>
    <w:p w14:paraId="718346BF" w14:textId="08C8647D" w:rsidR="005104F3" w:rsidRDefault="00250A91" w:rsidP="006B7B7F">
      <w:pPr>
        <w:spacing w:before="300" w:after="300" w:line="360" w:lineRule="auto"/>
        <w:ind w:firstLine="708"/>
        <w:jc w:val="both"/>
        <w:rPr>
          <w:rFonts w:ascii="Arial" w:hAnsi="Arial" w:cs="Arial"/>
          <w:sz w:val="24"/>
          <w:szCs w:val="24"/>
        </w:rPr>
      </w:pPr>
      <w:r>
        <w:rPr>
          <w:rFonts w:ascii="Arial" w:hAnsi="Arial" w:cs="Arial"/>
          <w:sz w:val="24"/>
          <w:szCs w:val="24"/>
        </w:rPr>
        <w:t xml:space="preserve">Por esse motivo e outros que o intervalo intrajornada desempenha importante papel na relação entre a saúde do trabalhador e a jornada de trabalho. </w:t>
      </w:r>
      <w:r w:rsidR="008F6336">
        <w:rPr>
          <w:rFonts w:ascii="Arial" w:hAnsi="Arial" w:cs="Arial"/>
          <w:sz w:val="24"/>
          <w:szCs w:val="24"/>
        </w:rPr>
        <w:t xml:space="preserve">Os intervalos contribuem para a prevenção do esgotamento profissional, reduzindo a fadiga proveniente do trabalho. </w:t>
      </w:r>
      <w:r w:rsidR="00376370">
        <w:rPr>
          <w:rFonts w:ascii="Arial" w:hAnsi="Arial" w:cs="Arial"/>
          <w:sz w:val="24"/>
          <w:szCs w:val="24"/>
        </w:rPr>
        <w:t>Assim</w:t>
      </w:r>
      <w:r w:rsidR="008F6336">
        <w:rPr>
          <w:rFonts w:ascii="Arial" w:hAnsi="Arial" w:cs="Arial"/>
          <w:sz w:val="24"/>
          <w:szCs w:val="24"/>
        </w:rPr>
        <w:t xml:space="preserve">, o intervalo além de preservar a saúde do trabalhador, possibilita que </w:t>
      </w:r>
      <w:r w:rsidR="005104F3">
        <w:rPr>
          <w:rFonts w:ascii="Arial" w:hAnsi="Arial" w:cs="Arial"/>
          <w:sz w:val="24"/>
          <w:szCs w:val="24"/>
        </w:rPr>
        <w:t>ele</w:t>
      </w:r>
      <w:r w:rsidR="008F6336">
        <w:rPr>
          <w:rFonts w:ascii="Arial" w:hAnsi="Arial" w:cs="Arial"/>
          <w:sz w:val="24"/>
          <w:szCs w:val="24"/>
        </w:rPr>
        <w:t xml:space="preserve"> retorne para a sua jornada de trabalho de maneira mais disposta</w:t>
      </w:r>
      <w:r w:rsidR="00970881">
        <w:rPr>
          <w:rFonts w:ascii="Arial" w:hAnsi="Arial" w:cs="Arial"/>
          <w:sz w:val="24"/>
          <w:szCs w:val="24"/>
        </w:rPr>
        <w:t xml:space="preserve">, </w:t>
      </w:r>
      <w:r w:rsidR="008B1CB7">
        <w:rPr>
          <w:rFonts w:ascii="Arial" w:hAnsi="Arial" w:cs="Arial"/>
          <w:sz w:val="24"/>
          <w:szCs w:val="24"/>
        </w:rPr>
        <w:t>cooperando</w:t>
      </w:r>
      <w:r w:rsidR="00376370">
        <w:rPr>
          <w:rFonts w:ascii="Arial" w:hAnsi="Arial" w:cs="Arial"/>
          <w:sz w:val="24"/>
          <w:szCs w:val="24"/>
        </w:rPr>
        <w:t xml:space="preserve"> com o</w:t>
      </w:r>
      <w:r w:rsidR="00970881">
        <w:rPr>
          <w:rFonts w:ascii="Arial" w:hAnsi="Arial" w:cs="Arial"/>
          <w:sz w:val="24"/>
          <w:szCs w:val="24"/>
        </w:rPr>
        <w:t xml:space="preserve"> seu rendimento.</w:t>
      </w:r>
      <w:r w:rsidR="008F6336">
        <w:rPr>
          <w:rFonts w:ascii="Arial" w:hAnsi="Arial" w:cs="Arial"/>
          <w:sz w:val="24"/>
          <w:szCs w:val="24"/>
        </w:rPr>
        <w:t xml:space="preserve"> </w:t>
      </w:r>
    </w:p>
    <w:p w14:paraId="54D82DE1" w14:textId="5565C591" w:rsidR="003D1BA0" w:rsidRDefault="005104F3" w:rsidP="006B7B7F">
      <w:pPr>
        <w:spacing w:before="300" w:after="300" w:line="360" w:lineRule="auto"/>
        <w:ind w:firstLine="708"/>
        <w:jc w:val="both"/>
        <w:rPr>
          <w:rFonts w:ascii="Arial" w:hAnsi="Arial" w:cs="Arial"/>
          <w:sz w:val="24"/>
          <w:szCs w:val="24"/>
        </w:rPr>
      </w:pPr>
      <w:r>
        <w:rPr>
          <w:rFonts w:ascii="Arial" w:hAnsi="Arial" w:cs="Arial"/>
          <w:sz w:val="24"/>
          <w:szCs w:val="24"/>
        </w:rPr>
        <w:t xml:space="preserve">A fim de contribuir com a constatação acima, segue a fala do autor </w:t>
      </w:r>
      <w:r w:rsidR="003647E9">
        <w:rPr>
          <w:rFonts w:ascii="Arial" w:hAnsi="Arial" w:cs="Arial"/>
          <w:sz w:val="24"/>
          <w:szCs w:val="24"/>
        </w:rPr>
        <w:t xml:space="preserve">LEITE (2019, p.865) o intervalo intrajornada é “realizado dentro da mesma jornada diária de trabalho, normalmente para alimentação e repouso do trabalhador”. Momento </w:t>
      </w:r>
      <w:r w:rsidR="007A0937">
        <w:rPr>
          <w:rFonts w:ascii="Arial" w:hAnsi="Arial" w:cs="Arial"/>
          <w:sz w:val="24"/>
          <w:szCs w:val="24"/>
        </w:rPr>
        <w:t>em que</w:t>
      </w:r>
      <w:r w:rsidR="003647E9">
        <w:rPr>
          <w:rFonts w:ascii="Arial" w:hAnsi="Arial" w:cs="Arial"/>
          <w:sz w:val="24"/>
          <w:szCs w:val="24"/>
        </w:rPr>
        <w:t xml:space="preserve"> o funcionário não está </w:t>
      </w:r>
      <w:r w:rsidR="002D73A9">
        <w:rPr>
          <w:rFonts w:ascii="Arial" w:hAnsi="Arial" w:cs="Arial"/>
          <w:sz w:val="24"/>
          <w:szCs w:val="24"/>
        </w:rPr>
        <w:t>à</w:t>
      </w:r>
      <w:r w:rsidR="003647E9">
        <w:rPr>
          <w:rFonts w:ascii="Arial" w:hAnsi="Arial" w:cs="Arial"/>
          <w:sz w:val="24"/>
          <w:szCs w:val="24"/>
        </w:rPr>
        <w:t xml:space="preserve"> disposição da empresa</w:t>
      </w:r>
      <w:r w:rsidR="002D73A9">
        <w:rPr>
          <w:rFonts w:ascii="Arial" w:hAnsi="Arial" w:cs="Arial"/>
          <w:sz w:val="24"/>
          <w:szCs w:val="24"/>
        </w:rPr>
        <w:t xml:space="preserve">, a fim de se alimentar e descansar, para retornar as suas atividades com disposição, estando apto para suas atividades. </w:t>
      </w:r>
      <w:r w:rsidR="003647E9">
        <w:rPr>
          <w:rFonts w:ascii="Arial" w:hAnsi="Arial" w:cs="Arial"/>
          <w:sz w:val="24"/>
          <w:szCs w:val="24"/>
        </w:rPr>
        <w:t xml:space="preserve"> </w:t>
      </w:r>
    </w:p>
    <w:p w14:paraId="5BD75BF1" w14:textId="3A569F41" w:rsidR="003647E9" w:rsidRDefault="003647E9" w:rsidP="00D27B37">
      <w:pPr>
        <w:spacing w:before="300" w:after="300" w:line="360" w:lineRule="auto"/>
        <w:ind w:firstLine="708"/>
        <w:jc w:val="both"/>
        <w:rPr>
          <w:rFonts w:ascii="Arial" w:hAnsi="Arial" w:cs="Arial"/>
          <w:sz w:val="24"/>
          <w:szCs w:val="24"/>
        </w:rPr>
      </w:pPr>
      <w:r w:rsidRPr="008332D2">
        <w:rPr>
          <w:rFonts w:ascii="Arial" w:hAnsi="Arial" w:cs="Arial"/>
          <w:sz w:val="24"/>
          <w:szCs w:val="24"/>
        </w:rPr>
        <w:t>Assim é o entendimento do Tribunal Superior do Trabalho – TST, conforme se vê pela redação da Súmula 437</w:t>
      </w:r>
      <w:r w:rsidR="00D27B37">
        <w:rPr>
          <w:rFonts w:ascii="Arial" w:hAnsi="Arial" w:cs="Arial"/>
          <w:sz w:val="24"/>
          <w:szCs w:val="24"/>
        </w:rPr>
        <w:t>:</w:t>
      </w:r>
    </w:p>
    <w:p w14:paraId="30F1B0FE" w14:textId="014C08D2" w:rsidR="00D27B37" w:rsidRDefault="00D27B37" w:rsidP="00D27B37">
      <w:pPr>
        <w:spacing w:before="300" w:after="300" w:line="360" w:lineRule="auto"/>
        <w:ind w:firstLine="708"/>
        <w:jc w:val="both"/>
        <w:rPr>
          <w:rFonts w:ascii="Arial" w:hAnsi="Arial" w:cs="Arial"/>
          <w:sz w:val="24"/>
          <w:szCs w:val="24"/>
        </w:rPr>
      </w:pPr>
      <w:r>
        <w:rPr>
          <w:rFonts w:ascii="Arial" w:hAnsi="Arial" w:cs="Arial"/>
          <w:sz w:val="24"/>
          <w:szCs w:val="24"/>
        </w:rPr>
        <w:t xml:space="preserve">A não concessão ou a concessão parcial do intervalo intrajornada mínimo, para repouso e alimentação, a empregados urbanos e rurais, implica no pagamento total </w:t>
      </w:r>
      <w:r>
        <w:rPr>
          <w:rFonts w:ascii="Arial" w:hAnsi="Arial" w:cs="Arial"/>
          <w:sz w:val="24"/>
          <w:szCs w:val="24"/>
        </w:rPr>
        <w:lastRenderedPageBreak/>
        <w:t xml:space="preserve">do período correspondente, não apenas do suprimido, com acréscimo de, no mínimo, 50% sobre o valor da remuneração da jornada normal de trabalho. </w:t>
      </w:r>
    </w:p>
    <w:p w14:paraId="647A7D60" w14:textId="3AAEEB0D" w:rsidR="00D27B37" w:rsidRPr="00D27B37" w:rsidRDefault="00D27B37" w:rsidP="00FD230C">
      <w:pPr>
        <w:spacing w:before="300" w:after="300" w:line="360" w:lineRule="auto"/>
        <w:ind w:firstLine="708"/>
        <w:jc w:val="both"/>
        <w:rPr>
          <w:rFonts w:ascii="Arial" w:hAnsi="Arial" w:cs="Arial"/>
          <w:sz w:val="24"/>
          <w:szCs w:val="24"/>
        </w:rPr>
      </w:pPr>
      <w:r>
        <w:rPr>
          <w:rFonts w:ascii="Arial" w:hAnsi="Arial" w:cs="Arial"/>
          <w:sz w:val="24"/>
          <w:szCs w:val="24"/>
        </w:rPr>
        <w:t xml:space="preserve">Necessário ressaltar que é inválida a cláusula de acordo ou convenção coletiva a fim de reduzir o intervalo intrajornada, haja vista que </w:t>
      </w:r>
      <w:r w:rsidR="00B605A7">
        <w:rPr>
          <w:rFonts w:ascii="Arial" w:hAnsi="Arial" w:cs="Arial"/>
          <w:sz w:val="24"/>
          <w:szCs w:val="24"/>
        </w:rPr>
        <w:t>ele</w:t>
      </w:r>
      <w:r>
        <w:rPr>
          <w:rFonts w:ascii="Arial" w:hAnsi="Arial" w:cs="Arial"/>
          <w:sz w:val="24"/>
          <w:szCs w:val="24"/>
        </w:rPr>
        <w:t xml:space="preserve"> é considerado medida de higiene, saúde e segurança do trabalho, sendo infenso à negociação coletiva. Quando a jornada de trabalho ultrapassa seis horas, o empregador é obrigado a conceder o intervalo mínimo de uma hora e a remunerar o período não usufruído como extra, acrescido do respectivo adicional, conforme artigo 71, caput e</w:t>
      </w:r>
      <w:r w:rsidR="00B605A7">
        <w:rPr>
          <w:rFonts w:ascii="Arial" w:hAnsi="Arial" w:cs="Arial"/>
          <w:sz w:val="24"/>
          <w:szCs w:val="24"/>
        </w:rPr>
        <w:t xml:space="preserve"> parágrafo 4° da CLT. </w:t>
      </w:r>
    </w:p>
    <w:p w14:paraId="66492B78" w14:textId="7E7EFA92" w:rsidR="008F4998" w:rsidRDefault="008F4998" w:rsidP="006B7B7F">
      <w:pPr>
        <w:spacing w:before="300" w:after="300" w:line="360" w:lineRule="auto"/>
        <w:ind w:firstLine="708"/>
        <w:jc w:val="both"/>
        <w:rPr>
          <w:rFonts w:ascii="Arial" w:hAnsi="Arial" w:cs="Arial"/>
          <w:sz w:val="24"/>
          <w:szCs w:val="24"/>
        </w:rPr>
      </w:pPr>
      <w:r>
        <w:rPr>
          <w:rFonts w:ascii="Arial" w:hAnsi="Arial" w:cs="Arial"/>
          <w:sz w:val="24"/>
          <w:szCs w:val="24"/>
        </w:rPr>
        <w:t>A citação acima enfatiza a importância do intervalo intrajornada para a</w:t>
      </w:r>
      <w:r w:rsidR="00480473">
        <w:rPr>
          <w:rFonts w:ascii="Arial" w:hAnsi="Arial" w:cs="Arial"/>
          <w:sz w:val="24"/>
          <w:szCs w:val="24"/>
        </w:rPr>
        <w:t xml:space="preserve"> recuperação do trabalhador</w:t>
      </w:r>
      <w:r>
        <w:rPr>
          <w:rFonts w:ascii="Arial" w:hAnsi="Arial" w:cs="Arial"/>
          <w:sz w:val="24"/>
          <w:szCs w:val="24"/>
        </w:rPr>
        <w:t xml:space="preserve">, momento vital para </w:t>
      </w:r>
      <w:r w:rsidR="004019B4">
        <w:rPr>
          <w:rFonts w:ascii="Arial" w:hAnsi="Arial" w:cs="Arial"/>
          <w:sz w:val="24"/>
          <w:szCs w:val="24"/>
        </w:rPr>
        <w:t>sua</w:t>
      </w:r>
      <w:r>
        <w:rPr>
          <w:rFonts w:ascii="Arial" w:hAnsi="Arial" w:cs="Arial"/>
          <w:sz w:val="24"/>
          <w:szCs w:val="24"/>
        </w:rPr>
        <w:t xml:space="preserve"> saúde e segurança,</w:t>
      </w:r>
      <w:r w:rsidR="004019B4">
        <w:rPr>
          <w:rFonts w:ascii="Arial" w:hAnsi="Arial" w:cs="Arial"/>
          <w:sz w:val="24"/>
          <w:szCs w:val="24"/>
        </w:rPr>
        <w:t xml:space="preserve"> </w:t>
      </w:r>
      <w:r>
        <w:rPr>
          <w:rFonts w:ascii="Arial" w:hAnsi="Arial" w:cs="Arial"/>
          <w:sz w:val="24"/>
          <w:szCs w:val="24"/>
        </w:rPr>
        <w:t>sendo estes</w:t>
      </w:r>
      <w:r w:rsidR="00B97764">
        <w:rPr>
          <w:rFonts w:ascii="Arial" w:hAnsi="Arial" w:cs="Arial"/>
          <w:sz w:val="24"/>
          <w:szCs w:val="24"/>
        </w:rPr>
        <w:t xml:space="preserve">, </w:t>
      </w:r>
      <w:r>
        <w:rPr>
          <w:rFonts w:ascii="Arial" w:hAnsi="Arial" w:cs="Arial"/>
          <w:sz w:val="24"/>
          <w:szCs w:val="24"/>
        </w:rPr>
        <w:t xml:space="preserve">considerados direitos básicos de cada </w:t>
      </w:r>
      <w:r w:rsidR="00977C9C">
        <w:rPr>
          <w:rFonts w:ascii="Arial" w:hAnsi="Arial" w:cs="Arial"/>
          <w:sz w:val="24"/>
          <w:szCs w:val="24"/>
        </w:rPr>
        <w:t>funcionário</w:t>
      </w:r>
      <w:r>
        <w:rPr>
          <w:rFonts w:ascii="Arial" w:hAnsi="Arial" w:cs="Arial"/>
          <w:sz w:val="24"/>
          <w:szCs w:val="24"/>
        </w:rPr>
        <w:t xml:space="preserve">. </w:t>
      </w:r>
      <w:r w:rsidR="00482253">
        <w:rPr>
          <w:rFonts w:ascii="Arial" w:hAnsi="Arial" w:cs="Arial"/>
          <w:sz w:val="24"/>
          <w:szCs w:val="24"/>
        </w:rPr>
        <w:t xml:space="preserve">A súmula estabelece regras para pagamento quando o intervalo não é concedido, ou é reduzido, destacando que esse direito não pode ser suprimido por acordos de trabalho. </w:t>
      </w:r>
    </w:p>
    <w:p w14:paraId="1495C19D" w14:textId="2539A327" w:rsidR="009B4B3A" w:rsidRDefault="002A6D1E" w:rsidP="009B4B3A">
      <w:pPr>
        <w:spacing w:before="300" w:after="300" w:line="360" w:lineRule="auto"/>
        <w:ind w:firstLine="708"/>
        <w:jc w:val="both"/>
        <w:rPr>
          <w:rFonts w:ascii="Arial" w:hAnsi="Arial" w:cs="Arial"/>
          <w:sz w:val="24"/>
          <w:szCs w:val="24"/>
        </w:rPr>
      </w:pPr>
      <w:r>
        <w:rPr>
          <w:rFonts w:ascii="Arial" w:hAnsi="Arial" w:cs="Arial"/>
          <w:sz w:val="24"/>
          <w:szCs w:val="24"/>
        </w:rPr>
        <w:t>De acordo com o artigo 71 da CLT:</w:t>
      </w:r>
      <w:r w:rsidR="009B4B3A">
        <w:rPr>
          <w:rFonts w:ascii="Arial" w:hAnsi="Arial" w:cs="Arial"/>
          <w:sz w:val="24"/>
          <w:szCs w:val="24"/>
        </w:rPr>
        <w:t xml:space="preserve"> Trabalho contínuo com duração superior a 6 (seis) horas, torna-se obrigatóri</w:t>
      </w:r>
      <w:r w:rsidR="00D82C31">
        <w:rPr>
          <w:rFonts w:ascii="Arial" w:hAnsi="Arial" w:cs="Arial"/>
          <w:sz w:val="24"/>
          <w:szCs w:val="24"/>
        </w:rPr>
        <w:t>o</w:t>
      </w:r>
      <w:r w:rsidR="009B4B3A">
        <w:rPr>
          <w:rFonts w:ascii="Arial" w:hAnsi="Arial" w:cs="Arial"/>
          <w:sz w:val="24"/>
          <w:szCs w:val="24"/>
        </w:rPr>
        <w:t xml:space="preserve"> a concessão de um intervalo com duração mínima a 1 </w:t>
      </w:r>
      <w:r w:rsidR="00982E63">
        <w:rPr>
          <w:rFonts w:ascii="Arial" w:hAnsi="Arial" w:cs="Arial"/>
          <w:sz w:val="24"/>
          <w:szCs w:val="24"/>
        </w:rPr>
        <w:t xml:space="preserve">(uma) </w:t>
      </w:r>
      <w:r w:rsidR="009B4B3A">
        <w:rPr>
          <w:rFonts w:ascii="Arial" w:hAnsi="Arial" w:cs="Arial"/>
          <w:sz w:val="24"/>
          <w:szCs w:val="24"/>
        </w:rPr>
        <w:t xml:space="preserve">hora, não podendo, salvo acordo escrito ou contrato coletivo, exceder 2 (duas) horas. Quando a jornada não excede 6 (seis) horas, é obrigatório um intervalo de 15 (quinze) minutos quando a duração ultrapassar 4 (quatro) horas. </w:t>
      </w:r>
    </w:p>
    <w:p w14:paraId="656304A8" w14:textId="60CEB2F8" w:rsidR="00C07966" w:rsidRDefault="00C07966" w:rsidP="009B4B3A">
      <w:pPr>
        <w:spacing w:before="300" w:after="300" w:line="360" w:lineRule="auto"/>
        <w:ind w:firstLine="708"/>
        <w:jc w:val="both"/>
        <w:rPr>
          <w:rFonts w:ascii="Arial" w:hAnsi="Arial" w:cs="Arial"/>
          <w:sz w:val="24"/>
          <w:szCs w:val="24"/>
        </w:rPr>
      </w:pPr>
      <w:r>
        <w:rPr>
          <w:rFonts w:ascii="Arial" w:hAnsi="Arial" w:cs="Arial"/>
          <w:sz w:val="24"/>
          <w:szCs w:val="24"/>
        </w:rPr>
        <w:t xml:space="preserve">O limite mínimo de uma hora para repouso ou refeição pode ser reduzido por ato do ministro do trabalho, indústria e comércio, desde que o estabelecimento cumpra as exigências relacionadas à organização dos refeitórios e os empregados não estejam sob regime de trabalho prorrogado a horas suplementares. </w:t>
      </w:r>
    </w:p>
    <w:p w14:paraId="7679B237" w14:textId="7DB93C50" w:rsidR="009B4B3A" w:rsidRPr="009B4B3A" w:rsidRDefault="00C07966" w:rsidP="00DF0071">
      <w:pPr>
        <w:spacing w:before="300" w:after="300" w:line="360" w:lineRule="auto"/>
        <w:ind w:firstLine="708"/>
        <w:jc w:val="both"/>
        <w:rPr>
          <w:rStyle w:val="Forte"/>
          <w:rFonts w:ascii="Arial" w:hAnsi="Arial" w:cs="Arial"/>
          <w:b w:val="0"/>
          <w:bCs w:val="0"/>
          <w:sz w:val="24"/>
          <w:szCs w:val="24"/>
        </w:rPr>
      </w:pPr>
      <w:r>
        <w:rPr>
          <w:rFonts w:ascii="Arial" w:hAnsi="Arial" w:cs="Arial"/>
          <w:sz w:val="24"/>
          <w:szCs w:val="24"/>
        </w:rPr>
        <w:t>No caso de não concessão ou concessão parcial do intervalo</w:t>
      </w:r>
      <w:r w:rsidR="00DF0071">
        <w:rPr>
          <w:rFonts w:ascii="Arial" w:hAnsi="Arial" w:cs="Arial"/>
          <w:sz w:val="24"/>
          <w:szCs w:val="24"/>
        </w:rPr>
        <w:t xml:space="preserve"> intrajornada mínimo</w:t>
      </w:r>
      <w:r>
        <w:rPr>
          <w:rFonts w:ascii="Arial" w:hAnsi="Arial" w:cs="Arial"/>
          <w:sz w:val="24"/>
          <w:szCs w:val="24"/>
        </w:rPr>
        <w:t>, para repouso</w:t>
      </w:r>
      <w:r w:rsidR="00DF0071">
        <w:rPr>
          <w:rFonts w:ascii="Arial" w:hAnsi="Arial" w:cs="Arial"/>
          <w:sz w:val="24"/>
          <w:szCs w:val="24"/>
        </w:rPr>
        <w:t xml:space="preserve"> e alimentação, a empregados urbanos e rurais, implica o pagamento, de natura indenizatória, apenas do período suprimido, com acréscimo de 50% (cinquenta por cento) sobre o valor da remuneração da hora normal de trabalho.</w:t>
      </w:r>
    </w:p>
    <w:p w14:paraId="065F81FF" w14:textId="4466FE94" w:rsidR="00781230" w:rsidRDefault="00B17D5B" w:rsidP="006B7B7F">
      <w:pPr>
        <w:spacing w:before="300" w:after="300" w:line="360" w:lineRule="auto"/>
        <w:ind w:firstLine="708"/>
        <w:jc w:val="both"/>
        <w:rPr>
          <w:rStyle w:val="Forte"/>
          <w:rFonts w:ascii="Arial" w:hAnsi="Arial" w:cs="Arial"/>
          <w:b w:val="0"/>
          <w:bCs w:val="0"/>
          <w:sz w:val="24"/>
          <w:szCs w:val="24"/>
          <w:shd w:val="clear" w:color="auto" w:fill="FFFFFF"/>
        </w:rPr>
      </w:pPr>
      <w:r>
        <w:rPr>
          <w:rStyle w:val="Forte"/>
          <w:rFonts w:ascii="Arial" w:hAnsi="Arial" w:cs="Arial"/>
          <w:b w:val="0"/>
          <w:bCs w:val="0"/>
          <w:sz w:val="24"/>
          <w:szCs w:val="24"/>
          <w:shd w:val="clear" w:color="auto" w:fill="FFFFFF"/>
        </w:rPr>
        <w:t xml:space="preserve">Não há previsão em lei sobre o intervalo intrajornada aos trabalhos com jornada de até 4 horas diárias. </w:t>
      </w:r>
      <w:r w:rsidR="00095C72">
        <w:rPr>
          <w:rStyle w:val="Forte"/>
          <w:rFonts w:ascii="Arial" w:hAnsi="Arial" w:cs="Arial"/>
          <w:b w:val="0"/>
          <w:bCs w:val="0"/>
          <w:sz w:val="24"/>
          <w:szCs w:val="24"/>
          <w:shd w:val="clear" w:color="auto" w:fill="FFFFFF"/>
        </w:rPr>
        <w:t xml:space="preserve">Anterior a reforma trabalhista, não era possível, nem mesmo por negociação coletiva, reduzir os intervalos intrajornada. Portanto, qualquer cláusula </w:t>
      </w:r>
      <w:r w:rsidR="00095C72">
        <w:rPr>
          <w:rStyle w:val="Forte"/>
          <w:rFonts w:ascii="Arial" w:hAnsi="Arial" w:cs="Arial"/>
          <w:b w:val="0"/>
          <w:bCs w:val="0"/>
          <w:sz w:val="24"/>
          <w:szCs w:val="24"/>
          <w:shd w:val="clear" w:color="auto" w:fill="FFFFFF"/>
        </w:rPr>
        <w:lastRenderedPageBreak/>
        <w:t xml:space="preserve">de um acordo ou convenção coletiva que suprimisse ou diminuísse o período de descanso e alimentação era considerada inválida, sendo confirmado na súmula n° 437, II, do TST (Correia, 2021, p.793). </w:t>
      </w:r>
    </w:p>
    <w:p w14:paraId="6CF72633" w14:textId="0A365A76" w:rsidR="00095C72" w:rsidRDefault="00095C72" w:rsidP="006B7B7F">
      <w:pPr>
        <w:spacing w:before="300" w:after="300" w:line="360" w:lineRule="auto"/>
        <w:ind w:firstLine="708"/>
        <w:jc w:val="both"/>
        <w:rPr>
          <w:rStyle w:val="Forte"/>
          <w:rFonts w:ascii="Arial" w:hAnsi="Arial" w:cs="Arial"/>
          <w:b w:val="0"/>
          <w:bCs w:val="0"/>
          <w:sz w:val="24"/>
          <w:szCs w:val="24"/>
          <w:shd w:val="clear" w:color="auto" w:fill="FFFFFF"/>
        </w:rPr>
      </w:pPr>
      <w:r>
        <w:rPr>
          <w:rStyle w:val="Forte"/>
          <w:rFonts w:ascii="Arial" w:hAnsi="Arial" w:cs="Arial"/>
          <w:b w:val="0"/>
          <w:bCs w:val="0"/>
          <w:sz w:val="24"/>
          <w:szCs w:val="24"/>
          <w:shd w:val="clear" w:color="auto" w:fill="FFFFFF"/>
        </w:rPr>
        <w:t xml:space="preserve">No entanto, a reforma trabalhista introduziu o artigo 611-A na CLT, e em seu inciso III, prevê a possibilidade de redução do intervalo intrajornada por meio de acordo ou convenção coletiva de trabalho, desde que seja respeitado o limite mínimo de 30 minutos. Assim, para as jornadas de trabalho superiores a 6 horas, é possível reduzir o intervalo para 30 minutos por meio de negociação coletiva. </w:t>
      </w:r>
    </w:p>
    <w:p w14:paraId="44D68E3C" w14:textId="7F4D6716" w:rsidR="00095C72" w:rsidRDefault="0093363A" w:rsidP="006B7B7F">
      <w:pPr>
        <w:spacing w:before="300" w:after="300" w:line="360" w:lineRule="auto"/>
        <w:ind w:firstLine="708"/>
        <w:jc w:val="both"/>
        <w:rPr>
          <w:rStyle w:val="Forte"/>
          <w:rFonts w:ascii="Arial" w:hAnsi="Arial" w:cs="Arial"/>
          <w:b w:val="0"/>
          <w:bCs w:val="0"/>
          <w:sz w:val="24"/>
          <w:szCs w:val="24"/>
          <w:shd w:val="clear" w:color="auto" w:fill="FFFFFF"/>
        </w:rPr>
      </w:pPr>
      <w:r>
        <w:rPr>
          <w:rStyle w:val="Forte"/>
          <w:rFonts w:ascii="Arial" w:hAnsi="Arial" w:cs="Arial"/>
          <w:b w:val="0"/>
          <w:bCs w:val="0"/>
          <w:sz w:val="24"/>
          <w:szCs w:val="24"/>
          <w:shd w:val="clear" w:color="auto" w:fill="FFFFFF"/>
        </w:rPr>
        <w:t>Quando o intervalo de 30 minutos está estabelecido em acordo coletivo de trabalho, é aplicado de maneira imediata e independe de manifestação individual. Ou seja, não é necessário que os trabalhadores concordem com a redução do intervalo, a menos que est</w:t>
      </w:r>
      <w:r w:rsidR="00CE79D4">
        <w:rPr>
          <w:rStyle w:val="Forte"/>
          <w:rFonts w:ascii="Arial" w:hAnsi="Arial" w:cs="Arial"/>
          <w:b w:val="0"/>
          <w:bCs w:val="0"/>
          <w:sz w:val="24"/>
          <w:szCs w:val="24"/>
          <w:shd w:val="clear" w:color="auto" w:fill="FFFFFF"/>
        </w:rPr>
        <w:t>eja</w:t>
      </w:r>
      <w:r>
        <w:rPr>
          <w:rStyle w:val="Forte"/>
          <w:rFonts w:ascii="Arial" w:hAnsi="Arial" w:cs="Arial"/>
          <w:b w:val="0"/>
          <w:bCs w:val="0"/>
          <w:sz w:val="24"/>
          <w:szCs w:val="24"/>
          <w:shd w:val="clear" w:color="auto" w:fill="FFFFFF"/>
        </w:rPr>
        <w:t xml:space="preserve"> especificado em convenção ou acordo coletivo. </w:t>
      </w:r>
      <w:r w:rsidR="0054702F">
        <w:rPr>
          <w:rStyle w:val="Forte"/>
          <w:rFonts w:ascii="Arial" w:hAnsi="Arial" w:cs="Arial"/>
          <w:b w:val="0"/>
          <w:bCs w:val="0"/>
          <w:sz w:val="24"/>
          <w:szCs w:val="24"/>
          <w:shd w:val="clear" w:color="auto" w:fill="FFFFFF"/>
        </w:rPr>
        <w:t>Como comp</w:t>
      </w:r>
      <w:r w:rsidR="003D485E">
        <w:rPr>
          <w:rStyle w:val="Forte"/>
          <w:rFonts w:ascii="Arial" w:hAnsi="Arial" w:cs="Arial"/>
          <w:b w:val="0"/>
          <w:bCs w:val="0"/>
          <w:sz w:val="24"/>
          <w:szCs w:val="24"/>
          <w:shd w:val="clear" w:color="auto" w:fill="FFFFFF"/>
        </w:rPr>
        <w:t>a</w:t>
      </w:r>
      <w:r w:rsidR="0054702F">
        <w:rPr>
          <w:rStyle w:val="Forte"/>
          <w:rFonts w:ascii="Arial" w:hAnsi="Arial" w:cs="Arial"/>
          <w:b w:val="0"/>
          <w:bCs w:val="0"/>
          <w:sz w:val="24"/>
          <w:szCs w:val="24"/>
          <w:shd w:val="clear" w:color="auto" w:fill="FFFFFF"/>
        </w:rPr>
        <w:t>ra-se a seguir de acordo com o art. 611-A da CLT:</w:t>
      </w:r>
    </w:p>
    <w:p w14:paraId="30E41E6A" w14:textId="591856F1" w:rsidR="0054702F" w:rsidRPr="006B7B7F" w:rsidRDefault="0054702F" w:rsidP="006B7B7F">
      <w:pPr>
        <w:spacing w:before="300" w:after="300" w:line="240" w:lineRule="auto"/>
        <w:ind w:left="2268"/>
        <w:jc w:val="both"/>
        <w:rPr>
          <w:rStyle w:val="Forte"/>
          <w:rFonts w:ascii="Arial" w:hAnsi="Arial" w:cs="Arial"/>
          <w:b w:val="0"/>
          <w:bCs w:val="0"/>
          <w:sz w:val="20"/>
          <w:szCs w:val="20"/>
          <w:shd w:val="clear" w:color="auto" w:fill="FFFFFF"/>
        </w:rPr>
      </w:pPr>
      <w:r w:rsidRPr="006B7B7F">
        <w:rPr>
          <w:rStyle w:val="Forte"/>
          <w:rFonts w:ascii="Arial" w:hAnsi="Arial" w:cs="Arial"/>
          <w:b w:val="0"/>
          <w:bCs w:val="0"/>
          <w:sz w:val="20"/>
          <w:szCs w:val="20"/>
          <w:shd w:val="clear" w:color="auto" w:fill="FFFFFF"/>
        </w:rPr>
        <w:t>Art. 611-A. A convenção coletiva e o acordo coletivo de trabalho têm prevalência sobre a lei quando, entre outros, dispuserem sobre:</w:t>
      </w:r>
    </w:p>
    <w:p w14:paraId="553D599B" w14:textId="12840E99" w:rsidR="0054702F" w:rsidRPr="006B7B7F" w:rsidRDefault="0054702F" w:rsidP="006B7B7F">
      <w:pPr>
        <w:spacing w:before="300" w:after="300" w:line="240" w:lineRule="auto"/>
        <w:ind w:left="2268"/>
        <w:jc w:val="both"/>
        <w:rPr>
          <w:rStyle w:val="Forte"/>
          <w:rFonts w:ascii="Arial" w:hAnsi="Arial" w:cs="Arial"/>
          <w:b w:val="0"/>
          <w:bCs w:val="0"/>
          <w:sz w:val="20"/>
          <w:szCs w:val="20"/>
          <w:shd w:val="clear" w:color="auto" w:fill="FFFFFF"/>
        </w:rPr>
      </w:pPr>
      <w:r w:rsidRPr="006B7B7F">
        <w:rPr>
          <w:rStyle w:val="Forte"/>
          <w:rFonts w:ascii="Arial" w:hAnsi="Arial" w:cs="Arial"/>
          <w:b w:val="0"/>
          <w:bCs w:val="0"/>
          <w:sz w:val="20"/>
          <w:szCs w:val="20"/>
          <w:shd w:val="clear" w:color="auto" w:fill="FFFFFF"/>
        </w:rPr>
        <w:t xml:space="preserve">III- intervalo intrajornada, respeitando o limite mínimo de 30 minutos para jornadas superiores a seis horas. </w:t>
      </w:r>
    </w:p>
    <w:p w14:paraId="0A9510F6" w14:textId="77777777" w:rsidR="00405F09" w:rsidRDefault="00405F09" w:rsidP="00405F09">
      <w:pPr>
        <w:spacing w:before="300" w:after="300" w:line="360" w:lineRule="auto"/>
        <w:jc w:val="both"/>
        <w:rPr>
          <w:rStyle w:val="Forte"/>
          <w:rFonts w:ascii="Arial" w:hAnsi="Arial" w:cs="Arial"/>
          <w:bCs w:val="0"/>
          <w:sz w:val="24"/>
          <w:szCs w:val="24"/>
          <w:shd w:val="clear" w:color="auto" w:fill="FFFFFF"/>
        </w:rPr>
      </w:pPr>
    </w:p>
    <w:p w14:paraId="53F216B0" w14:textId="496D8EDC" w:rsidR="00405F09" w:rsidRPr="00A1165E" w:rsidRDefault="003962D8" w:rsidP="00405F09">
      <w:pPr>
        <w:spacing w:before="300" w:after="300" w:line="360" w:lineRule="auto"/>
        <w:jc w:val="both"/>
        <w:rPr>
          <w:rStyle w:val="Forte"/>
          <w:rFonts w:ascii="Arial" w:hAnsi="Arial" w:cs="Arial"/>
          <w:bCs w:val="0"/>
          <w:sz w:val="28"/>
          <w:szCs w:val="28"/>
          <w:shd w:val="clear" w:color="auto" w:fill="FFFFFF"/>
        </w:rPr>
      </w:pPr>
      <w:r w:rsidRPr="00A1165E">
        <w:rPr>
          <w:rStyle w:val="Forte"/>
          <w:rFonts w:ascii="Arial" w:hAnsi="Arial" w:cs="Arial"/>
          <w:bCs w:val="0"/>
          <w:sz w:val="28"/>
          <w:szCs w:val="28"/>
          <w:shd w:val="clear" w:color="auto" w:fill="FFFFFF"/>
        </w:rPr>
        <w:t>4</w:t>
      </w:r>
      <w:r w:rsidR="006B7B7F" w:rsidRPr="00A1165E">
        <w:rPr>
          <w:rStyle w:val="Forte"/>
          <w:rFonts w:ascii="Arial" w:hAnsi="Arial" w:cs="Arial"/>
          <w:bCs w:val="0"/>
          <w:sz w:val="28"/>
          <w:szCs w:val="28"/>
          <w:shd w:val="clear" w:color="auto" w:fill="FFFFFF"/>
        </w:rPr>
        <w:t xml:space="preserve">. </w:t>
      </w:r>
      <w:r w:rsidR="00820231" w:rsidRPr="00A1165E">
        <w:rPr>
          <w:rStyle w:val="Forte"/>
          <w:rFonts w:ascii="Arial" w:hAnsi="Arial" w:cs="Arial"/>
          <w:bCs w:val="0"/>
          <w:sz w:val="28"/>
          <w:szCs w:val="28"/>
          <w:shd w:val="clear" w:color="auto" w:fill="FFFFFF"/>
        </w:rPr>
        <w:t>FÉRIAS</w:t>
      </w:r>
      <w:r w:rsidR="00405F09" w:rsidRPr="00A1165E">
        <w:rPr>
          <w:rStyle w:val="Forte"/>
          <w:rFonts w:ascii="Arial" w:hAnsi="Arial" w:cs="Arial"/>
          <w:b w:val="0"/>
          <w:bCs w:val="0"/>
          <w:sz w:val="28"/>
          <w:szCs w:val="28"/>
          <w:shd w:val="clear" w:color="auto" w:fill="FFFFFF"/>
        </w:rPr>
        <w:t xml:space="preserve">   </w:t>
      </w:r>
    </w:p>
    <w:p w14:paraId="57AA850B" w14:textId="77777777" w:rsidR="00405F09" w:rsidRDefault="00405F09" w:rsidP="00405F09">
      <w:pPr>
        <w:spacing w:before="300" w:after="300" w:line="360" w:lineRule="auto"/>
        <w:jc w:val="both"/>
        <w:rPr>
          <w:rStyle w:val="Forte"/>
          <w:rFonts w:ascii="Arial" w:hAnsi="Arial" w:cs="Arial"/>
          <w:bCs w:val="0"/>
          <w:sz w:val="24"/>
          <w:szCs w:val="24"/>
          <w:shd w:val="clear" w:color="auto" w:fill="FFFFFF"/>
        </w:rPr>
      </w:pPr>
    </w:p>
    <w:p w14:paraId="7D48C89C" w14:textId="43A95F81" w:rsidR="00F02BEC" w:rsidRPr="00405F09" w:rsidRDefault="00405F09" w:rsidP="00405F09">
      <w:pPr>
        <w:spacing w:before="300" w:after="300" w:line="360" w:lineRule="auto"/>
        <w:jc w:val="both"/>
        <w:rPr>
          <w:rStyle w:val="Forte"/>
          <w:rFonts w:ascii="Arial" w:hAnsi="Arial" w:cs="Arial"/>
          <w:bCs w:val="0"/>
          <w:sz w:val="24"/>
          <w:szCs w:val="24"/>
          <w:shd w:val="clear" w:color="auto" w:fill="FFFFFF"/>
        </w:rPr>
      </w:pPr>
      <w:r>
        <w:rPr>
          <w:rStyle w:val="Forte"/>
          <w:rFonts w:ascii="Arial" w:hAnsi="Arial" w:cs="Arial"/>
          <w:b w:val="0"/>
          <w:bCs w:val="0"/>
          <w:sz w:val="24"/>
          <w:szCs w:val="24"/>
          <w:shd w:val="clear" w:color="auto" w:fill="FFFFFF"/>
        </w:rPr>
        <w:t xml:space="preserve">           </w:t>
      </w:r>
      <w:r w:rsidR="00DA7092">
        <w:rPr>
          <w:rStyle w:val="Forte"/>
          <w:rFonts w:ascii="Arial" w:hAnsi="Arial" w:cs="Arial"/>
          <w:b w:val="0"/>
          <w:bCs w:val="0"/>
          <w:sz w:val="24"/>
          <w:szCs w:val="24"/>
          <w:shd w:val="clear" w:color="auto" w:fill="FFFFFF"/>
        </w:rPr>
        <w:t>A etimologia da palavra férias remonta ao latim “feria”, que representava o dia em que os romanos não trabalhavam. A raiz latina também é identificada nos calendários produzidos pelo imperador romano Constantino no século III d</w:t>
      </w:r>
      <w:r w:rsidR="006A0AF8">
        <w:rPr>
          <w:rStyle w:val="Forte"/>
          <w:rFonts w:ascii="Arial" w:hAnsi="Arial" w:cs="Arial"/>
          <w:b w:val="0"/>
          <w:bCs w:val="0"/>
          <w:sz w:val="24"/>
          <w:szCs w:val="24"/>
          <w:shd w:val="clear" w:color="auto" w:fill="FFFFFF"/>
        </w:rPr>
        <w:t xml:space="preserve">.C., onde se referia ao período de celebração religiosa. Naquela época, os dias da semana eram conhecidos como “Prima feria”, “secunda feria”, “tertia feria”, “quarta feria”, “quinta feria”, “sexta feria” e “septima feria” (CHERUBINI, 2010). </w:t>
      </w:r>
    </w:p>
    <w:p w14:paraId="1DF6412E" w14:textId="77777777" w:rsidR="00A83669" w:rsidRDefault="00DB26A7" w:rsidP="006B7B7F">
      <w:pPr>
        <w:spacing w:before="300" w:after="300" w:line="360" w:lineRule="auto"/>
        <w:ind w:firstLine="708"/>
        <w:jc w:val="both"/>
        <w:rPr>
          <w:rStyle w:val="Forte"/>
          <w:rFonts w:ascii="Arial" w:hAnsi="Arial" w:cs="Arial"/>
          <w:b w:val="0"/>
          <w:bCs w:val="0"/>
          <w:sz w:val="24"/>
          <w:szCs w:val="24"/>
          <w:shd w:val="clear" w:color="auto" w:fill="FFFFFF"/>
        </w:rPr>
      </w:pPr>
      <w:r>
        <w:rPr>
          <w:rStyle w:val="Forte"/>
          <w:rFonts w:ascii="Arial" w:hAnsi="Arial" w:cs="Arial"/>
          <w:b w:val="0"/>
          <w:bCs w:val="0"/>
          <w:sz w:val="24"/>
          <w:szCs w:val="24"/>
          <w:shd w:val="clear" w:color="auto" w:fill="FFFFFF"/>
        </w:rPr>
        <w:t xml:space="preserve">O significado da palavra “feria” </w:t>
      </w:r>
      <w:r w:rsidR="00603312">
        <w:rPr>
          <w:rStyle w:val="Forte"/>
          <w:rFonts w:ascii="Arial" w:hAnsi="Arial" w:cs="Arial"/>
          <w:b w:val="0"/>
          <w:bCs w:val="0"/>
          <w:sz w:val="24"/>
          <w:szCs w:val="24"/>
          <w:shd w:val="clear" w:color="auto" w:fill="FFFFFF"/>
        </w:rPr>
        <w:t>remete a férias, as férias anuais então</w:t>
      </w:r>
      <w:r w:rsidR="003E78A0">
        <w:rPr>
          <w:rStyle w:val="Forte"/>
          <w:rFonts w:ascii="Arial" w:hAnsi="Arial" w:cs="Arial"/>
          <w:b w:val="0"/>
          <w:bCs w:val="0"/>
          <w:sz w:val="24"/>
          <w:szCs w:val="24"/>
          <w:shd w:val="clear" w:color="auto" w:fill="FFFFFF"/>
        </w:rPr>
        <w:t>,</w:t>
      </w:r>
      <w:r w:rsidR="00603312">
        <w:rPr>
          <w:rStyle w:val="Forte"/>
          <w:rFonts w:ascii="Arial" w:hAnsi="Arial" w:cs="Arial"/>
          <w:b w:val="0"/>
          <w:bCs w:val="0"/>
          <w:sz w:val="24"/>
          <w:szCs w:val="24"/>
          <w:shd w:val="clear" w:color="auto" w:fill="FFFFFF"/>
        </w:rPr>
        <w:t xml:space="preserve"> são um período consecutivo de dias em que o trabalhador interrompe suas atividades trabalhistas para o descanso, continuando a receber sua remuneração habitual. </w:t>
      </w:r>
      <w:r w:rsidR="00A83669">
        <w:rPr>
          <w:rStyle w:val="Forte"/>
          <w:rFonts w:ascii="Arial" w:hAnsi="Arial" w:cs="Arial"/>
          <w:b w:val="0"/>
          <w:bCs w:val="0"/>
          <w:sz w:val="24"/>
          <w:szCs w:val="24"/>
          <w:shd w:val="clear" w:color="auto" w:fill="FFFFFF"/>
        </w:rPr>
        <w:t xml:space="preserve">       </w:t>
      </w:r>
    </w:p>
    <w:p w14:paraId="46094F1D" w14:textId="4539F92E" w:rsidR="00DB26A7" w:rsidRDefault="002204C7" w:rsidP="006B7B7F">
      <w:pPr>
        <w:spacing w:before="300" w:after="300" w:line="360" w:lineRule="auto"/>
        <w:ind w:firstLine="708"/>
        <w:jc w:val="both"/>
        <w:rPr>
          <w:rStyle w:val="Forte"/>
          <w:rFonts w:ascii="Arial" w:hAnsi="Arial" w:cs="Arial"/>
          <w:b w:val="0"/>
          <w:bCs w:val="0"/>
          <w:sz w:val="24"/>
          <w:szCs w:val="24"/>
          <w:shd w:val="clear" w:color="auto" w:fill="FFFFFF"/>
        </w:rPr>
      </w:pPr>
      <w:r>
        <w:rPr>
          <w:rStyle w:val="Forte"/>
          <w:rFonts w:ascii="Arial" w:hAnsi="Arial" w:cs="Arial"/>
          <w:b w:val="0"/>
          <w:bCs w:val="0"/>
          <w:sz w:val="24"/>
          <w:szCs w:val="24"/>
          <w:shd w:val="clear" w:color="auto" w:fill="FFFFFF"/>
        </w:rPr>
        <w:lastRenderedPageBreak/>
        <w:t>Martins (2006), define férias da seguinte forma</w:t>
      </w:r>
      <w:r w:rsidR="00A83669">
        <w:rPr>
          <w:rStyle w:val="Forte"/>
          <w:rFonts w:ascii="Arial" w:hAnsi="Arial" w:cs="Arial"/>
          <w:b w:val="0"/>
          <w:bCs w:val="0"/>
          <w:sz w:val="24"/>
          <w:szCs w:val="24"/>
          <w:shd w:val="clear" w:color="auto" w:fill="FFFFFF"/>
        </w:rPr>
        <w:t xml:space="preserve">, período do contrato de trabalho onde o empregado não está desempenhando suas funções, porém, continua a receber suas remunerações, após ter adquirido esse direito no decorrer do doze (12) meses de serviços prestados. </w:t>
      </w:r>
    </w:p>
    <w:p w14:paraId="5E1062BE" w14:textId="1220DEFF" w:rsidR="00405F09" w:rsidRPr="00A83669" w:rsidRDefault="00A83669" w:rsidP="00A83669">
      <w:pPr>
        <w:spacing w:before="300" w:after="300" w:line="360" w:lineRule="auto"/>
        <w:ind w:firstLine="708"/>
        <w:jc w:val="both"/>
        <w:rPr>
          <w:rFonts w:ascii="Arial" w:hAnsi="Arial" w:cs="Arial"/>
          <w:sz w:val="24"/>
          <w:szCs w:val="24"/>
          <w:shd w:val="clear" w:color="auto" w:fill="FFFFFF"/>
        </w:rPr>
      </w:pPr>
      <w:r>
        <w:rPr>
          <w:rStyle w:val="Forte"/>
          <w:rFonts w:ascii="Arial" w:hAnsi="Arial" w:cs="Arial"/>
          <w:b w:val="0"/>
          <w:bCs w:val="0"/>
          <w:sz w:val="24"/>
          <w:szCs w:val="24"/>
          <w:shd w:val="clear" w:color="auto" w:fill="FFFFFF"/>
        </w:rPr>
        <w:t>Portanto, as férias têm como principal objetivo a recuperação do organismo após um período em que foram utilizadas as energias do trabalhador para exercer sua função, representando então, direito ao descanso e ao lazer. MARTINS (p.548, 2006).</w:t>
      </w:r>
    </w:p>
    <w:p w14:paraId="127426F6" w14:textId="34E20617" w:rsidR="00907F9F" w:rsidRDefault="002425B6" w:rsidP="006B7B7F">
      <w:pPr>
        <w:spacing w:before="300" w:after="300" w:line="360" w:lineRule="auto"/>
        <w:ind w:firstLine="708"/>
        <w:jc w:val="both"/>
        <w:rPr>
          <w:rFonts w:ascii="Arial" w:hAnsi="Arial" w:cs="Arial"/>
          <w:sz w:val="24"/>
          <w:szCs w:val="24"/>
        </w:rPr>
      </w:pPr>
      <w:r>
        <w:rPr>
          <w:rFonts w:ascii="Arial" w:hAnsi="Arial" w:cs="Arial"/>
          <w:sz w:val="24"/>
          <w:szCs w:val="24"/>
        </w:rPr>
        <w:t xml:space="preserve">O direito a férias representa um papel essencial na proteção dos direitos e bem-estar dos trabalhadores ao redor do mundo. </w:t>
      </w:r>
      <w:r w:rsidR="0097585A">
        <w:rPr>
          <w:rFonts w:ascii="Arial" w:hAnsi="Arial" w:cs="Arial"/>
          <w:sz w:val="24"/>
          <w:szCs w:val="24"/>
        </w:rPr>
        <w:t>Período que proporciona descanso e recuperação ao trabalhador, as férias também contribuem para o equilíbrio entre a vida pessoal e a profissional</w:t>
      </w:r>
      <w:r w:rsidR="001875C1">
        <w:rPr>
          <w:rFonts w:ascii="Arial" w:hAnsi="Arial" w:cs="Arial"/>
          <w:sz w:val="24"/>
          <w:szCs w:val="24"/>
        </w:rPr>
        <w:t xml:space="preserve">, promovendo aumento de produtividade e satisfação no ambiente profissional. </w:t>
      </w:r>
    </w:p>
    <w:p w14:paraId="7A436B1B" w14:textId="5A645DE9" w:rsidR="001875C1" w:rsidRDefault="001875C1" w:rsidP="006B7B7F">
      <w:pPr>
        <w:spacing w:before="300" w:after="300" w:line="360" w:lineRule="auto"/>
        <w:ind w:firstLine="708"/>
        <w:jc w:val="both"/>
        <w:rPr>
          <w:rFonts w:ascii="Arial" w:hAnsi="Arial" w:cs="Arial"/>
          <w:sz w:val="24"/>
          <w:szCs w:val="24"/>
        </w:rPr>
      </w:pPr>
      <w:r>
        <w:rPr>
          <w:rFonts w:ascii="Arial" w:hAnsi="Arial" w:cs="Arial"/>
          <w:sz w:val="24"/>
          <w:szCs w:val="24"/>
        </w:rPr>
        <w:t>O período de férias não somente é importante a saúde mental e física do trabalhador, como também é fundamental a economia</w:t>
      </w:r>
      <w:r w:rsidR="00E11480">
        <w:rPr>
          <w:rFonts w:ascii="Arial" w:hAnsi="Arial" w:cs="Arial"/>
          <w:sz w:val="24"/>
          <w:szCs w:val="24"/>
        </w:rPr>
        <w:t xml:space="preserve">, pois os trabalhadores costumam utilizar esse período para viagens, realizar compras, </w:t>
      </w:r>
      <w:r w:rsidR="004722A7">
        <w:rPr>
          <w:rFonts w:ascii="Arial" w:hAnsi="Arial" w:cs="Arial"/>
          <w:sz w:val="24"/>
          <w:szCs w:val="24"/>
        </w:rPr>
        <w:t xml:space="preserve">investir em lazer, movimentando muitos setores da economia. </w:t>
      </w:r>
    </w:p>
    <w:p w14:paraId="6430F49E" w14:textId="703C5D60" w:rsidR="0070570B" w:rsidRDefault="00137A44" w:rsidP="00C370A1">
      <w:pPr>
        <w:spacing w:before="300" w:after="300" w:line="360" w:lineRule="auto"/>
        <w:ind w:firstLine="708"/>
        <w:jc w:val="both"/>
        <w:rPr>
          <w:rFonts w:ascii="Arial" w:hAnsi="Arial" w:cs="Arial"/>
          <w:sz w:val="24"/>
          <w:szCs w:val="24"/>
        </w:rPr>
      </w:pPr>
      <w:r>
        <w:rPr>
          <w:rFonts w:ascii="Arial" w:hAnsi="Arial" w:cs="Arial"/>
          <w:sz w:val="24"/>
          <w:szCs w:val="24"/>
        </w:rPr>
        <w:t>De acordo com Delgado (2018</w:t>
      </w:r>
      <w:r w:rsidR="00C370A1">
        <w:rPr>
          <w:rFonts w:ascii="Arial" w:hAnsi="Arial" w:cs="Arial"/>
          <w:sz w:val="24"/>
          <w:szCs w:val="24"/>
        </w:rPr>
        <w:t>, p.1154</w:t>
      </w:r>
      <w:r>
        <w:rPr>
          <w:rFonts w:ascii="Arial" w:hAnsi="Arial" w:cs="Arial"/>
          <w:sz w:val="24"/>
          <w:szCs w:val="24"/>
        </w:rPr>
        <w:t>),</w:t>
      </w:r>
      <w:r w:rsidR="00C370A1">
        <w:rPr>
          <w:rFonts w:ascii="Arial" w:hAnsi="Arial" w:cs="Arial"/>
          <w:sz w:val="24"/>
          <w:szCs w:val="24"/>
        </w:rPr>
        <w:t xml:space="preserve"> o caráter imperativo das férias, tema ligado à esfera da saúde e segurança do trabalho, impede que seja alvo de renúncia ou negociação que seja prejudicial ao trabalhador, tornando-se direito inalienável. </w:t>
      </w:r>
    </w:p>
    <w:p w14:paraId="02969267" w14:textId="14F3B344" w:rsidR="000F5FE4" w:rsidRDefault="000F5FE4" w:rsidP="006B7B7F">
      <w:pPr>
        <w:spacing w:before="300" w:after="300" w:line="360" w:lineRule="auto"/>
        <w:ind w:firstLine="708"/>
        <w:jc w:val="both"/>
        <w:rPr>
          <w:rFonts w:ascii="Arial" w:hAnsi="Arial" w:cs="Arial"/>
          <w:sz w:val="24"/>
          <w:szCs w:val="24"/>
        </w:rPr>
      </w:pPr>
      <w:r>
        <w:rPr>
          <w:rFonts w:ascii="Arial" w:hAnsi="Arial" w:cs="Arial"/>
          <w:sz w:val="24"/>
          <w:szCs w:val="24"/>
        </w:rPr>
        <w:t xml:space="preserve">Conforme Bigarelli (2016), o caráter imperativo das férias se efetiva através da impossibilidade de renunciar as férias ou recebê-las através de remuneração em pagamento. O trabalhador por outro lado tem o direito de vender 1/3 de suas férias, ação chamada de abono de férias. Caso queira vender o terço de férias, o trabalhador deve realizar a solicitação do abono com </w:t>
      </w:r>
      <w:r w:rsidR="0037425D">
        <w:rPr>
          <w:rFonts w:ascii="Arial" w:hAnsi="Arial" w:cs="Arial"/>
          <w:sz w:val="24"/>
          <w:szCs w:val="24"/>
        </w:rPr>
        <w:t>uma</w:t>
      </w:r>
      <w:r>
        <w:rPr>
          <w:rFonts w:ascii="Arial" w:hAnsi="Arial" w:cs="Arial"/>
          <w:sz w:val="24"/>
          <w:szCs w:val="24"/>
        </w:rPr>
        <w:t xml:space="preserve"> antecedência de até 15 dias antes do início do período de férias.  </w:t>
      </w:r>
    </w:p>
    <w:p w14:paraId="6DB7F539" w14:textId="0663AEDF" w:rsidR="001B4795" w:rsidRDefault="00360F54" w:rsidP="006B7B7F">
      <w:pPr>
        <w:spacing w:before="300" w:after="300" w:line="360" w:lineRule="auto"/>
        <w:ind w:firstLine="708"/>
        <w:jc w:val="both"/>
        <w:rPr>
          <w:rFonts w:ascii="Arial" w:hAnsi="Arial" w:cs="Arial"/>
          <w:sz w:val="24"/>
          <w:szCs w:val="24"/>
        </w:rPr>
      </w:pPr>
      <w:r>
        <w:rPr>
          <w:rFonts w:ascii="Arial" w:hAnsi="Arial" w:cs="Arial"/>
          <w:sz w:val="24"/>
          <w:szCs w:val="24"/>
        </w:rPr>
        <w:t xml:space="preserve">Segundo Campello (2011), as férias consistem em um intervalo de dias consecutivos que não podem ser divididos ao longo do ano (anteriormente, a legislação brasileira permitia um mínimo de 15 dias consecutivos, ou seja, duas vezes ao ano, porém, com a implementação da reforma trabalhista, o mínimo passou a ser </w:t>
      </w:r>
      <w:r>
        <w:rPr>
          <w:rFonts w:ascii="Arial" w:hAnsi="Arial" w:cs="Arial"/>
          <w:sz w:val="24"/>
          <w:szCs w:val="24"/>
        </w:rPr>
        <w:lastRenderedPageBreak/>
        <w:t xml:space="preserve">10 dias consecutivos, sendo então, três vezes ao ano). O período ideal é de 30 dias consecutivos, o que permanece inalterado para trabalhadores abaixo de 18 anos e superior a 50 anos. </w:t>
      </w:r>
    </w:p>
    <w:p w14:paraId="59681834" w14:textId="0E5005A9" w:rsidR="00BD3E0D" w:rsidRDefault="001B4795" w:rsidP="00BD3E0D">
      <w:pPr>
        <w:spacing w:before="300" w:after="300" w:line="360" w:lineRule="auto"/>
        <w:ind w:firstLine="708"/>
        <w:jc w:val="both"/>
        <w:rPr>
          <w:rFonts w:ascii="Arial" w:hAnsi="Arial" w:cs="Arial"/>
          <w:sz w:val="24"/>
          <w:szCs w:val="24"/>
        </w:rPr>
      </w:pPr>
      <w:r>
        <w:rPr>
          <w:rFonts w:ascii="Arial" w:hAnsi="Arial" w:cs="Arial"/>
          <w:sz w:val="24"/>
          <w:szCs w:val="24"/>
        </w:rPr>
        <w:t>De acordo com o art. 130 da CLT, define-se o</w:t>
      </w:r>
      <w:r w:rsidR="00481395">
        <w:rPr>
          <w:rFonts w:ascii="Arial" w:hAnsi="Arial" w:cs="Arial"/>
          <w:sz w:val="24"/>
          <w:szCs w:val="24"/>
        </w:rPr>
        <w:t xml:space="preserve">s seguintes </w:t>
      </w:r>
      <w:r w:rsidR="00BD3E0D">
        <w:rPr>
          <w:rFonts w:ascii="Arial" w:hAnsi="Arial" w:cs="Arial"/>
          <w:sz w:val="24"/>
          <w:szCs w:val="24"/>
        </w:rPr>
        <w:t>critérios</w:t>
      </w:r>
      <w:r>
        <w:rPr>
          <w:rFonts w:ascii="Arial" w:hAnsi="Arial" w:cs="Arial"/>
          <w:sz w:val="24"/>
          <w:szCs w:val="24"/>
        </w:rPr>
        <w:t>:</w:t>
      </w:r>
    </w:p>
    <w:p w14:paraId="7A780505" w14:textId="29F916EE" w:rsidR="00E553AC" w:rsidRPr="00BD3E0D" w:rsidRDefault="00BD3E0D" w:rsidP="00BD3E0D">
      <w:pPr>
        <w:spacing w:before="300" w:after="300" w:line="360" w:lineRule="auto"/>
        <w:ind w:firstLine="708"/>
        <w:jc w:val="both"/>
        <w:rPr>
          <w:rFonts w:ascii="Arial" w:hAnsi="Arial" w:cs="Arial"/>
          <w:sz w:val="24"/>
          <w:szCs w:val="24"/>
        </w:rPr>
      </w:pPr>
      <w:r>
        <w:rPr>
          <w:rFonts w:ascii="Arial" w:hAnsi="Arial" w:cs="Arial"/>
          <w:sz w:val="24"/>
          <w:szCs w:val="24"/>
        </w:rPr>
        <w:t xml:space="preserve">Após cada período de 12 meses de vigência do contrato de trabalho, o empregado terá direito a férias, cuja duração varia de acordo com o número de faltas ao serviço nos 12 meses anteriores. A legislação também estabelece que não é permitido descontar as faltas do empregado durante o período de férias, devendo o período de férias ser considerado como tempo de serviço para todos os fins.  </w:t>
      </w:r>
      <w:r w:rsidR="00E553AC">
        <w:rPr>
          <w:rFonts w:ascii="Arial" w:eastAsia="Times New Roman" w:hAnsi="Arial" w:cs="Arial"/>
          <w:sz w:val="20"/>
          <w:szCs w:val="20"/>
          <w:lang w:eastAsia="pt-BR"/>
        </w:rPr>
        <w:t xml:space="preserve">  </w:t>
      </w:r>
    </w:p>
    <w:p w14:paraId="4071FACE" w14:textId="2A528269" w:rsidR="00E553AC" w:rsidRPr="00E553AC" w:rsidRDefault="00E553AC" w:rsidP="00953512">
      <w:pPr>
        <w:spacing w:before="300" w:after="300" w:line="360" w:lineRule="auto"/>
        <w:jc w:val="both"/>
        <w:rPr>
          <w:rFonts w:ascii="Arial" w:eastAsia="Times New Roman" w:hAnsi="Arial" w:cs="Arial"/>
          <w:sz w:val="24"/>
          <w:szCs w:val="24"/>
          <w:lang w:eastAsia="pt-BR"/>
        </w:rPr>
      </w:pPr>
      <w:r>
        <w:rPr>
          <w:rFonts w:ascii="Arial" w:eastAsia="Times New Roman" w:hAnsi="Arial" w:cs="Arial"/>
          <w:sz w:val="20"/>
          <w:szCs w:val="20"/>
          <w:lang w:eastAsia="pt-BR"/>
        </w:rPr>
        <w:t xml:space="preserve">            </w:t>
      </w:r>
      <w:r>
        <w:rPr>
          <w:rFonts w:ascii="Arial" w:eastAsia="Times New Roman" w:hAnsi="Arial" w:cs="Arial"/>
          <w:sz w:val="24"/>
          <w:szCs w:val="24"/>
          <w:lang w:eastAsia="pt-BR"/>
        </w:rPr>
        <w:t>Em resumo, o artigo 130 da CLT</w:t>
      </w:r>
      <w:r w:rsidR="00953512">
        <w:rPr>
          <w:rFonts w:ascii="Arial" w:eastAsia="Times New Roman" w:hAnsi="Arial" w:cs="Arial"/>
          <w:sz w:val="24"/>
          <w:szCs w:val="24"/>
          <w:lang w:eastAsia="pt-BR"/>
        </w:rPr>
        <w:t xml:space="preserve">, desempenha importante papel na proteção dos direitos dos trabalhadores, pois incentiva boas práticas no ambiente de trabalho, garantindo que os empregados tenham oportunidade de descansar de maneira adequada. </w:t>
      </w:r>
    </w:p>
    <w:p w14:paraId="0A59DB14" w14:textId="77777777" w:rsidR="002011BA" w:rsidRPr="006B7B7F" w:rsidRDefault="002011BA" w:rsidP="006B7B7F">
      <w:pPr>
        <w:spacing w:before="300" w:after="300" w:line="240" w:lineRule="auto"/>
        <w:rPr>
          <w:rFonts w:ascii="Arial" w:eastAsia="Times New Roman" w:hAnsi="Arial" w:cs="Arial"/>
          <w:sz w:val="20"/>
          <w:szCs w:val="20"/>
          <w:lang w:eastAsia="pt-BR"/>
        </w:rPr>
      </w:pPr>
    </w:p>
    <w:p w14:paraId="0742DD63" w14:textId="3223CDA3" w:rsidR="00307A2E" w:rsidRPr="00806842" w:rsidRDefault="00307A2E" w:rsidP="00A1165E">
      <w:pPr>
        <w:pStyle w:val="Ttulo1"/>
        <w:numPr>
          <w:ilvl w:val="0"/>
          <w:numId w:val="11"/>
        </w:numPr>
        <w:rPr>
          <w:rFonts w:cs="Arial"/>
          <w:sz w:val="28"/>
          <w:szCs w:val="28"/>
        </w:rPr>
      </w:pPr>
      <w:bookmarkStart w:id="8" w:name="_Toc146791345"/>
      <w:r w:rsidRPr="00806842">
        <w:rPr>
          <w:rFonts w:cs="Arial"/>
          <w:sz w:val="28"/>
          <w:szCs w:val="28"/>
        </w:rPr>
        <w:t>PROCEDIMENTOS METODOLÓGICOS</w:t>
      </w:r>
      <w:bookmarkEnd w:id="8"/>
    </w:p>
    <w:p w14:paraId="1DAAE1B5" w14:textId="77777777" w:rsidR="005D4862" w:rsidRDefault="005D4862" w:rsidP="005D4862"/>
    <w:p w14:paraId="60178C88" w14:textId="5D96C0A8" w:rsidR="00505133" w:rsidRDefault="00806842" w:rsidP="00806842">
      <w:pPr>
        <w:spacing w:line="360" w:lineRule="auto"/>
        <w:jc w:val="both"/>
        <w:rPr>
          <w:rFonts w:ascii="Arial" w:hAnsi="Arial" w:cs="Arial"/>
          <w:sz w:val="24"/>
          <w:szCs w:val="24"/>
        </w:rPr>
      </w:pPr>
      <w:r>
        <w:rPr>
          <w:rFonts w:ascii="Arial" w:hAnsi="Arial" w:cs="Arial"/>
          <w:sz w:val="24"/>
          <w:szCs w:val="24"/>
        </w:rPr>
        <w:t xml:space="preserve">           </w:t>
      </w:r>
      <w:r w:rsidR="00505133">
        <w:rPr>
          <w:rFonts w:ascii="Arial" w:hAnsi="Arial" w:cs="Arial"/>
          <w:sz w:val="24"/>
          <w:szCs w:val="24"/>
        </w:rPr>
        <w:t>Destaca-se que a presen</w:t>
      </w:r>
      <w:r w:rsidR="008B6223">
        <w:rPr>
          <w:rFonts w:ascii="Arial" w:hAnsi="Arial" w:cs="Arial"/>
          <w:sz w:val="24"/>
          <w:szCs w:val="24"/>
        </w:rPr>
        <w:t>te pesquisa s</w:t>
      </w:r>
      <w:r w:rsidR="00505133">
        <w:rPr>
          <w:rFonts w:ascii="Arial" w:hAnsi="Arial" w:cs="Arial"/>
          <w:sz w:val="24"/>
          <w:szCs w:val="24"/>
        </w:rPr>
        <w:t xml:space="preserve">e classifica como: pesquisa explicativa, </w:t>
      </w:r>
      <w:r w:rsidR="00B27329">
        <w:rPr>
          <w:rFonts w:ascii="Arial" w:hAnsi="Arial" w:cs="Arial"/>
          <w:sz w:val="24"/>
          <w:szCs w:val="24"/>
        </w:rPr>
        <w:t xml:space="preserve">e bibliográfica. </w:t>
      </w:r>
      <w:r w:rsidR="00505133">
        <w:rPr>
          <w:rFonts w:ascii="Arial" w:hAnsi="Arial" w:cs="Arial"/>
          <w:sz w:val="24"/>
          <w:szCs w:val="24"/>
        </w:rPr>
        <w:t xml:space="preserve"> </w:t>
      </w:r>
    </w:p>
    <w:p w14:paraId="18B2E365" w14:textId="43E19C31" w:rsidR="00646450" w:rsidRPr="00505133" w:rsidRDefault="00806842" w:rsidP="00806842">
      <w:pPr>
        <w:spacing w:line="360" w:lineRule="auto"/>
        <w:jc w:val="both"/>
        <w:rPr>
          <w:rFonts w:ascii="Arial" w:hAnsi="Arial" w:cs="Arial"/>
          <w:sz w:val="24"/>
          <w:szCs w:val="24"/>
        </w:rPr>
      </w:pPr>
      <w:r>
        <w:rPr>
          <w:rFonts w:ascii="Arial" w:hAnsi="Arial" w:cs="Arial"/>
          <w:sz w:val="24"/>
          <w:szCs w:val="24"/>
        </w:rPr>
        <w:t xml:space="preserve">          </w:t>
      </w:r>
      <w:r w:rsidR="00646450">
        <w:rPr>
          <w:rFonts w:ascii="Arial" w:hAnsi="Arial" w:cs="Arial"/>
          <w:sz w:val="24"/>
          <w:szCs w:val="24"/>
        </w:rPr>
        <w:t>Segundo (GIL, 2019), as pesquisas explicativas valem-se de métodos experimentais. Se classifica com uma pesquisa de muitas dificuldades, razão pela qual em muit</w:t>
      </w:r>
      <w:r w:rsidR="00FD3877">
        <w:rPr>
          <w:rFonts w:ascii="Arial" w:hAnsi="Arial" w:cs="Arial"/>
          <w:sz w:val="24"/>
          <w:szCs w:val="24"/>
        </w:rPr>
        <w:t>os estudos</w:t>
      </w:r>
      <w:r w:rsidR="00646450">
        <w:rPr>
          <w:rFonts w:ascii="Arial" w:hAnsi="Arial" w:cs="Arial"/>
          <w:sz w:val="24"/>
          <w:szCs w:val="24"/>
        </w:rPr>
        <w:t xml:space="preserve"> acaba-se recorrendo a outros métodos de pesquisa, </w:t>
      </w:r>
      <w:r w:rsidR="00FD3877">
        <w:rPr>
          <w:rFonts w:ascii="Arial" w:hAnsi="Arial" w:cs="Arial"/>
          <w:sz w:val="24"/>
          <w:szCs w:val="24"/>
        </w:rPr>
        <w:t xml:space="preserve">a fim de complementar os resultados.  </w:t>
      </w:r>
      <w:r w:rsidR="00646450">
        <w:rPr>
          <w:rFonts w:ascii="Arial" w:hAnsi="Arial" w:cs="Arial"/>
          <w:sz w:val="24"/>
          <w:szCs w:val="24"/>
        </w:rPr>
        <w:t xml:space="preserve"> </w:t>
      </w:r>
    </w:p>
    <w:p w14:paraId="4A605007" w14:textId="1F4F64FA" w:rsidR="000D6025" w:rsidRDefault="00806842" w:rsidP="00806842">
      <w:pPr>
        <w:tabs>
          <w:tab w:val="left" w:pos="567"/>
          <w:tab w:val="left" w:pos="1134"/>
        </w:tabs>
        <w:spacing w:line="360" w:lineRule="auto"/>
        <w:ind w:firstLine="567"/>
        <w:jc w:val="both"/>
        <w:rPr>
          <w:rFonts w:ascii="Arial" w:hAnsi="Arial" w:cs="Arial"/>
          <w:sz w:val="24"/>
          <w:szCs w:val="24"/>
        </w:rPr>
      </w:pPr>
      <w:r>
        <w:rPr>
          <w:rFonts w:ascii="Arial" w:hAnsi="Arial" w:cs="Arial"/>
          <w:sz w:val="24"/>
          <w:szCs w:val="24"/>
        </w:rPr>
        <w:t xml:space="preserve"> </w:t>
      </w:r>
      <w:r w:rsidR="000D6025">
        <w:rPr>
          <w:rFonts w:ascii="Arial" w:hAnsi="Arial" w:cs="Arial"/>
          <w:sz w:val="24"/>
          <w:szCs w:val="24"/>
        </w:rPr>
        <w:t xml:space="preserve">A pesquisa explicativa se distingue como uma modalidade mais avançada, pois registra, analisa e interpreta os fenômenos investigados, busca identificar seus elementos determinantes, ou seja, as causas subjacentes (ANDRADE, 2017). </w:t>
      </w:r>
    </w:p>
    <w:p w14:paraId="79B7ABFE" w14:textId="1E847620" w:rsidR="00E05668" w:rsidRDefault="00806842" w:rsidP="00806842">
      <w:pPr>
        <w:spacing w:line="360" w:lineRule="auto"/>
        <w:jc w:val="both"/>
        <w:rPr>
          <w:rFonts w:ascii="Arial" w:hAnsi="Arial" w:cs="Arial"/>
          <w:sz w:val="24"/>
          <w:szCs w:val="24"/>
        </w:rPr>
      </w:pPr>
      <w:r>
        <w:rPr>
          <w:rFonts w:ascii="Arial" w:hAnsi="Arial" w:cs="Arial"/>
          <w:sz w:val="24"/>
          <w:szCs w:val="24"/>
        </w:rPr>
        <w:t xml:space="preserve">          </w:t>
      </w:r>
      <w:r w:rsidR="00E05668">
        <w:rPr>
          <w:rFonts w:ascii="Arial" w:hAnsi="Arial" w:cs="Arial"/>
          <w:sz w:val="24"/>
          <w:szCs w:val="24"/>
        </w:rPr>
        <w:t xml:space="preserve">A pesquisa explicativa tem como objetivo aprofundar a compreensão da realidade, visando compreender as razões e os motivos por trás dos fenômenos. Ela pode ser vista como extensão de uma pesquisa exploratória ou descritiva, pois </w:t>
      </w:r>
      <w:r w:rsidR="00E05668">
        <w:rPr>
          <w:rFonts w:ascii="Arial" w:hAnsi="Arial" w:cs="Arial"/>
          <w:sz w:val="24"/>
          <w:szCs w:val="24"/>
        </w:rPr>
        <w:lastRenderedPageBreak/>
        <w:t xml:space="preserve">envolve a necessidade de explicar devidamente os fatores que influenciam o fenômeno (LEÃO, 2017). </w:t>
      </w:r>
    </w:p>
    <w:p w14:paraId="7469611F" w14:textId="1E495B14" w:rsidR="008B708F" w:rsidRDefault="00806842" w:rsidP="00806842">
      <w:pPr>
        <w:tabs>
          <w:tab w:val="left" w:pos="851"/>
        </w:tabs>
        <w:spacing w:line="360" w:lineRule="auto"/>
        <w:jc w:val="both"/>
        <w:rPr>
          <w:rFonts w:ascii="Arial" w:hAnsi="Arial" w:cs="Arial"/>
          <w:sz w:val="24"/>
          <w:szCs w:val="24"/>
        </w:rPr>
      </w:pPr>
      <w:r>
        <w:rPr>
          <w:rFonts w:ascii="Arial" w:hAnsi="Arial" w:cs="Arial"/>
          <w:sz w:val="24"/>
          <w:szCs w:val="24"/>
        </w:rPr>
        <w:t xml:space="preserve">          </w:t>
      </w:r>
      <w:r w:rsidR="008B708F">
        <w:rPr>
          <w:rFonts w:ascii="Arial" w:hAnsi="Arial" w:cs="Arial"/>
          <w:sz w:val="24"/>
          <w:szCs w:val="24"/>
        </w:rPr>
        <w:t xml:space="preserve">Segundo Cristóvão da Cruz (2023), a pesquisa bibliográfica é uma metodologia que se aplica em recursos já disponíveis, como livros e artigos científicos. É uma abordagem valiosa para a fundamentação teórica, permitindo a análise de conhecimento existente sobre determinado tema. </w:t>
      </w:r>
    </w:p>
    <w:p w14:paraId="18EA8EDF" w14:textId="77777777" w:rsidR="001B43D7" w:rsidRPr="001B43D7" w:rsidRDefault="001B43D7" w:rsidP="001B43D7"/>
    <w:p w14:paraId="4620B278" w14:textId="7D7112E4" w:rsidR="0023692D" w:rsidRPr="00286007" w:rsidRDefault="0023692D" w:rsidP="0023692D">
      <w:pPr>
        <w:jc w:val="both"/>
        <w:rPr>
          <w:rFonts w:ascii="Arial" w:hAnsi="Arial" w:cs="Arial"/>
          <w:sz w:val="24"/>
          <w:szCs w:val="24"/>
        </w:rPr>
      </w:pPr>
    </w:p>
    <w:p w14:paraId="5AA7BD9C" w14:textId="1EAA5FB1" w:rsidR="00307A2E" w:rsidRPr="00286007" w:rsidRDefault="003962D8" w:rsidP="004437A9">
      <w:pPr>
        <w:pStyle w:val="Ttulo1"/>
        <w:rPr>
          <w:rFonts w:cs="Arial"/>
        </w:rPr>
      </w:pPr>
      <w:bookmarkStart w:id="9" w:name="_Toc146791346"/>
      <w:r>
        <w:rPr>
          <w:rFonts w:cs="Arial"/>
        </w:rPr>
        <w:t>6</w:t>
      </w:r>
      <w:r w:rsidR="006B7B7F">
        <w:rPr>
          <w:rFonts w:cs="Arial"/>
        </w:rPr>
        <w:t xml:space="preserve">. </w:t>
      </w:r>
      <w:r w:rsidR="00307A2E" w:rsidRPr="00806842">
        <w:rPr>
          <w:rFonts w:cs="Arial"/>
          <w:sz w:val="28"/>
          <w:szCs w:val="28"/>
        </w:rPr>
        <w:t>CONSIDERAÇÕES FINAIS</w:t>
      </w:r>
      <w:bookmarkEnd w:id="9"/>
    </w:p>
    <w:p w14:paraId="17DD358E" w14:textId="1C5C583D" w:rsidR="0023692D" w:rsidRDefault="0023692D" w:rsidP="00307A2E">
      <w:pPr>
        <w:jc w:val="both"/>
        <w:rPr>
          <w:rFonts w:ascii="Arial" w:hAnsi="Arial" w:cs="Arial"/>
          <w:sz w:val="24"/>
          <w:szCs w:val="24"/>
        </w:rPr>
      </w:pPr>
    </w:p>
    <w:p w14:paraId="3C8D3BCB" w14:textId="4C27F89F" w:rsidR="007C5677" w:rsidRDefault="007C5677" w:rsidP="00B8072F">
      <w:pPr>
        <w:spacing w:line="360" w:lineRule="auto"/>
        <w:ind w:firstLine="709"/>
        <w:jc w:val="both"/>
        <w:rPr>
          <w:rFonts w:ascii="Arial" w:hAnsi="Arial" w:cs="Arial"/>
          <w:sz w:val="24"/>
          <w:szCs w:val="24"/>
        </w:rPr>
      </w:pPr>
      <w:r>
        <w:rPr>
          <w:rFonts w:ascii="Arial" w:hAnsi="Arial" w:cs="Arial"/>
          <w:sz w:val="24"/>
          <w:szCs w:val="24"/>
        </w:rPr>
        <w:t xml:space="preserve">Para concluir, a Reforma Trabalhista no Brasil, promulgada em 2017, desencadeou profundas reestruturações nas relações laborais no país. Neste estudo, destaca-se três facetas da reforma: os tipos de contrato de trabalho, as alterações no intervalo intrajornada e as modificações nas férias. De maneira geral, revela-se que as transformações trouxeram benefícios significativos tanto aos empregados quanto aos empregadores. </w:t>
      </w:r>
    </w:p>
    <w:p w14:paraId="46CBA9AD" w14:textId="150BDEFC" w:rsidR="00AB1663" w:rsidRDefault="00AB1663" w:rsidP="00B8072F">
      <w:pPr>
        <w:spacing w:line="360" w:lineRule="auto"/>
        <w:ind w:firstLine="709"/>
        <w:jc w:val="both"/>
        <w:rPr>
          <w:rFonts w:ascii="Arial" w:hAnsi="Arial" w:cs="Arial"/>
          <w:sz w:val="24"/>
          <w:szCs w:val="24"/>
        </w:rPr>
      </w:pPr>
      <w:r>
        <w:rPr>
          <w:rFonts w:ascii="Arial" w:hAnsi="Arial" w:cs="Arial"/>
          <w:sz w:val="24"/>
          <w:szCs w:val="24"/>
        </w:rPr>
        <w:t xml:space="preserve">Em relação aos tipos de contrato de trabalho, a Reforma Trabalhista introduziu a modalidade de contrato intermitente, trazendo uma flexibilização ao mercado de trabalho, permitindo que tanto os empregados quanto os empregadores se adaptem as flutuações na demanda de serviços. </w:t>
      </w:r>
      <w:r w:rsidR="00245BFA">
        <w:rPr>
          <w:rFonts w:ascii="Arial" w:hAnsi="Arial" w:cs="Arial"/>
          <w:sz w:val="24"/>
          <w:szCs w:val="24"/>
        </w:rPr>
        <w:t xml:space="preserve">Sendo relevante frente uma economia globalizada e dinâmica, onde as necessidades das empresas podem variar ao longo do tempo. Aos trabalhadores oferece a oportunidade de diversificar suas fontes de renda e trazer conciliação a outras atividades que o trabalhador possa exercer. </w:t>
      </w:r>
    </w:p>
    <w:p w14:paraId="65C59B08" w14:textId="40D39DEC" w:rsidR="00245BFA" w:rsidRDefault="00411B57" w:rsidP="00B8072F">
      <w:pPr>
        <w:spacing w:line="360" w:lineRule="auto"/>
        <w:ind w:firstLine="709"/>
        <w:jc w:val="both"/>
        <w:rPr>
          <w:rFonts w:ascii="Arial" w:hAnsi="Arial" w:cs="Arial"/>
          <w:sz w:val="24"/>
          <w:szCs w:val="24"/>
        </w:rPr>
      </w:pPr>
      <w:r>
        <w:rPr>
          <w:rFonts w:ascii="Arial" w:hAnsi="Arial" w:cs="Arial"/>
          <w:sz w:val="24"/>
          <w:szCs w:val="24"/>
        </w:rPr>
        <w:t xml:space="preserve">O intervalo intrajornada, a Reforma Trabalhista concedeu maior autonomia aos trabalhadores, permitindo a negociação direta com os empregadores em relação a diminuição do intervalo, desde que respeite um intervalo mínimo de 30 minutos. </w:t>
      </w:r>
      <w:r w:rsidR="00C13E33">
        <w:rPr>
          <w:rFonts w:ascii="Arial" w:hAnsi="Arial" w:cs="Arial"/>
          <w:sz w:val="24"/>
          <w:szCs w:val="24"/>
        </w:rPr>
        <w:t xml:space="preserve">Essa flexibilização tende a ser vantajosa em setores sujeitos a variação na demanda ao longo do dia, permitindo uma alocação mais eficiente de recursos humanos. </w:t>
      </w:r>
    </w:p>
    <w:p w14:paraId="65A9D28D" w14:textId="405C299E" w:rsidR="00FF15CD" w:rsidRDefault="00FF15CD" w:rsidP="00B8072F">
      <w:pPr>
        <w:spacing w:line="360" w:lineRule="auto"/>
        <w:ind w:firstLine="709"/>
        <w:jc w:val="both"/>
        <w:rPr>
          <w:rFonts w:ascii="Arial" w:hAnsi="Arial" w:cs="Arial"/>
          <w:sz w:val="24"/>
          <w:szCs w:val="24"/>
        </w:rPr>
      </w:pPr>
      <w:r>
        <w:rPr>
          <w:rFonts w:ascii="Arial" w:hAnsi="Arial" w:cs="Arial"/>
          <w:sz w:val="24"/>
          <w:szCs w:val="24"/>
        </w:rPr>
        <w:t xml:space="preserve">Destacando que a flexibilização deve ser utilizada </w:t>
      </w:r>
      <w:r w:rsidR="006326AF">
        <w:rPr>
          <w:rFonts w:ascii="Arial" w:hAnsi="Arial" w:cs="Arial"/>
          <w:sz w:val="24"/>
          <w:szCs w:val="24"/>
        </w:rPr>
        <w:t xml:space="preserve">de maneira responsável, a negociação do intervalo não deve comprometer a saúde e o bem-estar dos </w:t>
      </w:r>
      <w:r w:rsidR="006326AF">
        <w:rPr>
          <w:rFonts w:ascii="Arial" w:hAnsi="Arial" w:cs="Arial"/>
          <w:sz w:val="24"/>
          <w:szCs w:val="24"/>
        </w:rPr>
        <w:lastRenderedPageBreak/>
        <w:t xml:space="preserve">trabalhadores, garantindo que tenham tempo a fim de descansarem para o retorno a jornada de trabalho. </w:t>
      </w:r>
    </w:p>
    <w:p w14:paraId="0B964264" w14:textId="2A8D1B21" w:rsidR="006326AF" w:rsidRDefault="006326AF" w:rsidP="00B8072F">
      <w:pPr>
        <w:spacing w:line="360" w:lineRule="auto"/>
        <w:ind w:firstLine="709"/>
        <w:jc w:val="both"/>
        <w:rPr>
          <w:rFonts w:ascii="Arial" w:hAnsi="Arial" w:cs="Arial"/>
          <w:sz w:val="24"/>
          <w:szCs w:val="24"/>
        </w:rPr>
      </w:pPr>
      <w:r>
        <w:rPr>
          <w:rFonts w:ascii="Arial" w:hAnsi="Arial" w:cs="Arial"/>
          <w:sz w:val="24"/>
          <w:szCs w:val="24"/>
        </w:rPr>
        <w:t xml:space="preserve">A reforma trouxe a possibilidade de maior divisão nos períodos de férias, podendo ser divididos em até três partes. Permitindo que os trabalhadores tenham maior flexibilização sobre suas férias, atendendo também as necessidades de empresas que sofrem com a sazonalidade onde precisam manter operações </w:t>
      </w:r>
      <w:r w:rsidR="00AC5100">
        <w:rPr>
          <w:rFonts w:ascii="Arial" w:hAnsi="Arial" w:cs="Arial"/>
          <w:sz w:val="24"/>
          <w:szCs w:val="24"/>
        </w:rPr>
        <w:t>contínuas</w:t>
      </w:r>
      <w:r>
        <w:rPr>
          <w:rFonts w:ascii="Arial" w:hAnsi="Arial" w:cs="Arial"/>
          <w:sz w:val="24"/>
          <w:szCs w:val="24"/>
        </w:rPr>
        <w:t xml:space="preserve"> no decorrer do ano. </w:t>
      </w:r>
    </w:p>
    <w:p w14:paraId="14EF9E1B" w14:textId="1AB084E4" w:rsidR="00AC5100" w:rsidRPr="00286007" w:rsidRDefault="00AC5100" w:rsidP="00B8072F">
      <w:pPr>
        <w:spacing w:line="360" w:lineRule="auto"/>
        <w:ind w:firstLine="709"/>
        <w:jc w:val="both"/>
        <w:rPr>
          <w:rFonts w:ascii="Arial" w:hAnsi="Arial" w:cs="Arial"/>
          <w:sz w:val="24"/>
          <w:szCs w:val="24"/>
        </w:rPr>
      </w:pPr>
      <w:r>
        <w:rPr>
          <w:rFonts w:ascii="Arial" w:hAnsi="Arial" w:cs="Arial"/>
          <w:sz w:val="24"/>
          <w:szCs w:val="24"/>
        </w:rPr>
        <w:t xml:space="preserve">Em resumo, a Reforma Trabalhista desencadeou transformações profundas e necessárias no mercado de trabalho brasileiro. </w:t>
      </w:r>
      <w:r w:rsidR="00FE3552">
        <w:rPr>
          <w:rFonts w:ascii="Arial" w:hAnsi="Arial" w:cs="Arial"/>
          <w:sz w:val="24"/>
          <w:szCs w:val="24"/>
        </w:rPr>
        <w:t>As mudanças não apenas modernizaram as relações laborais, mas incentivaram a inovação e a adaptação as complexidades do cenário contemporâneo. Porém</w:t>
      </w:r>
      <w:r w:rsidR="00D9194F">
        <w:rPr>
          <w:rFonts w:ascii="Arial" w:hAnsi="Arial" w:cs="Arial"/>
          <w:sz w:val="24"/>
          <w:szCs w:val="24"/>
        </w:rPr>
        <w:t>,</w:t>
      </w:r>
      <w:r w:rsidR="00FE3552">
        <w:rPr>
          <w:rFonts w:ascii="Arial" w:hAnsi="Arial" w:cs="Arial"/>
          <w:sz w:val="24"/>
          <w:szCs w:val="24"/>
        </w:rPr>
        <w:t xml:space="preserve"> vale ressaltar que, transformações são necessárias em toda economia próspera, há constantes adaptações as necessidades do mercado, porém, os direitos dos trabalhadores devem permanecer no centro das discussões e das legislações, garantindo sempre que os usuários do mercado de trabalho sejam beneficiados pela</w:t>
      </w:r>
      <w:r w:rsidR="00805504">
        <w:rPr>
          <w:rFonts w:ascii="Arial" w:hAnsi="Arial" w:cs="Arial"/>
          <w:sz w:val="24"/>
          <w:szCs w:val="24"/>
        </w:rPr>
        <w:t>s</w:t>
      </w:r>
      <w:r w:rsidR="00FE3552">
        <w:rPr>
          <w:rFonts w:ascii="Arial" w:hAnsi="Arial" w:cs="Arial"/>
          <w:sz w:val="24"/>
          <w:szCs w:val="24"/>
        </w:rPr>
        <w:t xml:space="preserve"> mudanças implementadas. </w:t>
      </w:r>
    </w:p>
    <w:p w14:paraId="1DB1D2DC" w14:textId="49F30C53" w:rsidR="0023692D" w:rsidRPr="00286007" w:rsidRDefault="0023692D" w:rsidP="00307A2E">
      <w:pPr>
        <w:jc w:val="both"/>
        <w:rPr>
          <w:rFonts w:ascii="Arial" w:hAnsi="Arial" w:cs="Arial"/>
          <w:sz w:val="24"/>
          <w:szCs w:val="24"/>
        </w:rPr>
      </w:pPr>
    </w:p>
    <w:p w14:paraId="0C2CB428" w14:textId="2A081A81" w:rsidR="0023692D" w:rsidRPr="00286007" w:rsidRDefault="0023692D" w:rsidP="00307A2E">
      <w:pPr>
        <w:jc w:val="both"/>
        <w:rPr>
          <w:rFonts w:ascii="Arial" w:hAnsi="Arial" w:cs="Arial"/>
          <w:sz w:val="24"/>
          <w:szCs w:val="24"/>
        </w:rPr>
      </w:pPr>
    </w:p>
    <w:p w14:paraId="1E54E5F4" w14:textId="77777777" w:rsidR="0023692D" w:rsidRPr="00286007" w:rsidRDefault="0023692D" w:rsidP="00307A2E">
      <w:pPr>
        <w:jc w:val="both"/>
        <w:rPr>
          <w:rFonts w:ascii="Arial" w:hAnsi="Arial" w:cs="Arial"/>
          <w:sz w:val="24"/>
          <w:szCs w:val="24"/>
        </w:rPr>
      </w:pPr>
    </w:p>
    <w:p w14:paraId="4B6E7FA1" w14:textId="3A068C6B" w:rsidR="00307A2E" w:rsidRPr="00CD7F6A" w:rsidRDefault="00307A2E" w:rsidP="00286007">
      <w:pPr>
        <w:pStyle w:val="Ttulo1"/>
        <w:jc w:val="center"/>
        <w:rPr>
          <w:rFonts w:cs="Arial"/>
          <w:b w:val="0"/>
          <w:bCs/>
          <w:sz w:val="28"/>
          <w:szCs w:val="28"/>
        </w:rPr>
      </w:pPr>
      <w:bookmarkStart w:id="10" w:name="_Toc146791347"/>
      <w:r w:rsidRPr="00806842">
        <w:rPr>
          <w:rFonts w:cs="Arial"/>
          <w:sz w:val="28"/>
          <w:szCs w:val="28"/>
        </w:rPr>
        <w:t>REFERÊNCIAS</w:t>
      </w:r>
      <w:bookmarkEnd w:id="10"/>
    </w:p>
    <w:p w14:paraId="186855E8" w14:textId="77777777" w:rsidR="00BD699C" w:rsidRDefault="00BD699C" w:rsidP="002A7B46">
      <w:pPr>
        <w:rPr>
          <w:rFonts w:ascii="Arial" w:hAnsi="Arial" w:cs="Arial"/>
          <w:sz w:val="24"/>
          <w:szCs w:val="24"/>
        </w:rPr>
      </w:pPr>
    </w:p>
    <w:p w14:paraId="55E97F69" w14:textId="77777777" w:rsidR="00BD699C" w:rsidRDefault="00BD699C" w:rsidP="002A7B46">
      <w:pPr>
        <w:rPr>
          <w:rFonts w:ascii="Arial" w:hAnsi="Arial" w:cs="Arial"/>
          <w:sz w:val="24"/>
          <w:szCs w:val="24"/>
        </w:rPr>
      </w:pPr>
    </w:p>
    <w:p w14:paraId="0C39F2C4" w14:textId="77777777" w:rsidR="00CD7F6A" w:rsidRDefault="00CD7F6A" w:rsidP="002A7B46">
      <w:pPr>
        <w:rPr>
          <w:rFonts w:ascii="Arial" w:hAnsi="Arial" w:cs="Arial"/>
          <w:sz w:val="24"/>
          <w:szCs w:val="24"/>
        </w:rPr>
      </w:pPr>
    </w:p>
    <w:p w14:paraId="26230B71" w14:textId="77777777" w:rsidR="00CD7F6A" w:rsidRDefault="00CD7F6A" w:rsidP="008B2A7A">
      <w:pPr>
        <w:shd w:val="clear" w:color="auto" w:fill="FFFFFF"/>
        <w:spacing w:after="0" w:line="240" w:lineRule="auto"/>
        <w:rPr>
          <w:rFonts w:ascii="Arial" w:hAnsi="Arial" w:cs="Arial"/>
          <w:sz w:val="24"/>
          <w:szCs w:val="24"/>
        </w:rPr>
      </w:pPr>
    </w:p>
    <w:p w14:paraId="297AB768" w14:textId="77777777" w:rsidR="00CD7F6A" w:rsidRDefault="00CD7F6A" w:rsidP="00BC26CA">
      <w:pPr>
        <w:rPr>
          <w:rFonts w:ascii="Arial" w:hAnsi="Arial" w:cs="Arial"/>
          <w:sz w:val="24"/>
          <w:szCs w:val="24"/>
        </w:rPr>
      </w:pPr>
    </w:p>
    <w:p w14:paraId="63DAE3F3" w14:textId="77777777" w:rsidR="00CD7F6A" w:rsidRDefault="00CD7F6A" w:rsidP="004B0EEB">
      <w:pPr>
        <w:rPr>
          <w:rFonts w:ascii="Arial" w:hAnsi="Arial" w:cs="Arial"/>
          <w:sz w:val="24"/>
          <w:szCs w:val="24"/>
        </w:rPr>
      </w:pPr>
    </w:p>
    <w:p w14:paraId="5F67D2F1" w14:textId="77777777" w:rsidR="00CD7F6A" w:rsidRDefault="00CD7F6A" w:rsidP="006B7B7F">
      <w:pPr>
        <w:rPr>
          <w:rFonts w:ascii="Arial" w:hAnsi="Arial" w:cs="Arial"/>
          <w:sz w:val="24"/>
          <w:szCs w:val="24"/>
        </w:rPr>
      </w:pPr>
    </w:p>
    <w:p w14:paraId="2D145672" w14:textId="77777777" w:rsidR="00CD7F6A" w:rsidRDefault="00CD7F6A" w:rsidP="00FB0E0A">
      <w:pPr>
        <w:shd w:val="clear" w:color="auto" w:fill="FFFFFF"/>
        <w:spacing w:after="0" w:line="240" w:lineRule="auto"/>
        <w:rPr>
          <w:rFonts w:ascii="Arial" w:eastAsia="Times New Roman" w:hAnsi="Arial" w:cs="Arial"/>
          <w:color w:val="000000"/>
          <w:sz w:val="24"/>
          <w:szCs w:val="24"/>
          <w:lang w:eastAsia="pt-BR"/>
        </w:rPr>
      </w:pPr>
    </w:p>
    <w:p w14:paraId="3ED8AB88" w14:textId="3B3CE677" w:rsidR="00CD7F6A" w:rsidRDefault="00CD7F6A" w:rsidP="002A7B46">
      <w:pPr>
        <w:rPr>
          <w:rFonts w:ascii="Arial" w:hAnsi="Arial" w:cs="Arial"/>
          <w:sz w:val="24"/>
          <w:szCs w:val="24"/>
        </w:rPr>
      </w:pPr>
      <w:r w:rsidRPr="00495322">
        <w:rPr>
          <w:rFonts w:ascii="Arial" w:hAnsi="Arial" w:cs="Arial"/>
          <w:sz w:val="24"/>
          <w:szCs w:val="24"/>
          <w:lang w:val="en-US"/>
        </w:rPr>
        <w:t xml:space="preserve">ADASCALITEI, D. MORANO, C.P. </w:t>
      </w:r>
      <w:r w:rsidRPr="00CD7F6A">
        <w:rPr>
          <w:rFonts w:ascii="Arial" w:hAnsi="Arial" w:cs="Arial"/>
          <w:b/>
          <w:bCs/>
          <w:sz w:val="24"/>
          <w:szCs w:val="24"/>
          <w:lang w:val="en-US"/>
        </w:rPr>
        <w:t>Labor market reforms since the crises</w:t>
      </w:r>
      <w:r w:rsidRPr="00495322">
        <w:rPr>
          <w:rFonts w:ascii="Arial" w:hAnsi="Arial" w:cs="Arial"/>
          <w:sz w:val="24"/>
          <w:szCs w:val="24"/>
          <w:lang w:val="en-US"/>
        </w:rPr>
        <w:t xml:space="preserve">: drives and consequences. </w:t>
      </w:r>
      <w:proofErr w:type="spellStart"/>
      <w:r>
        <w:rPr>
          <w:rFonts w:ascii="Arial" w:hAnsi="Arial" w:cs="Arial"/>
          <w:sz w:val="24"/>
          <w:szCs w:val="24"/>
        </w:rPr>
        <w:t>Geneva</w:t>
      </w:r>
      <w:proofErr w:type="spellEnd"/>
      <w:r>
        <w:rPr>
          <w:rFonts w:ascii="Arial" w:hAnsi="Arial" w:cs="Arial"/>
          <w:sz w:val="24"/>
          <w:szCs w:val="24"/>
        </w:rPr>
        <w:t xml:space="preserve">: ILO, 2015. </w:t>
      </w:r>
    </w:p>
    <w:p w14:paraId="1939627D" w14:textId="77777777" w:rsidR="00CD7F6A" w:rsidRDefault="00CD7F6A" w:rsidP="002A7B46">
      <w:pPr>
        <w:rPr>
          <w:rFonts w:ascii="Arial" w:hAnsi="Arial" w:cs="Arial"/>
          <w:sz w:val="24"/>
          <w:szCs w:val="24"/>
        </w:rPr>
      </w:pPr>
      <w:r>
        <w:rPr>
          <w:rFonts w:ascii="Arial" w:hAnsi="Arial" w:cs="Arial"/>
          <w:sz w:val="24"/>
          <w:szCs w:val="24"/>
        </w:rPr>
        <w:t xml:space="preserve">ANDRADE, Maria Margarida de. </w:t>
      </w:r>
      <w:r w:rsidRPr="00CD7F6A">
        <w:rPr>
          <w:rFonts w:ascii="Arial" w:hAnsi="Arial" w:cs="Arial"/>
          <w:b/>
          <w:bCs/>
          <w:sz w:val="24"/>
          <w:szCs w:val="24"/>
        </w:rPr>
        <w:t>Introdução à Metodologia do Trabalho Científico</w:t>
      </w:r>
      <w:r>
        <w:rPr>
          <w:rFonts w:ascii="Arial" w:hAnsi="Arial" w:cs="Arial"/>
          <w:sz w:val="24"/>
          <w:szCs w:val="24"/>
        </w:rPr>
        <w:t xml:space="preserve">. 10.ed. São Paulo: Atlas, 2017. </w:t>
      </w:r>
    </w:p>
    <w:p w14:paraId="49842655" w14:textId="77777777" w:rsidR="00CD7F6A" w:rsidRPr="005C33DB" w:rsidRDefault="00CD7F6A" w:rsidP="002A7B46">
      <w:pPr>
        <w:rPr>
          <w:rFonts w:ascii="Arial" w:hAnsi="Arial" w:cs="Arial"/>
          <w:sz w:val="24"/>
          <w:szCs w:val="24"/>
        </w:rPr>
      </w:pPr>
      <w:r w:rsidRPr="005C33DB">
        <w:rPr>
          <w:rFonts w:ascii="Arial" w:hAnsi="Arial" w:cs="Arial"/>
          <w:sz w:val="24"/>
          <w:szCs w:val="24"/>
        </w:rPr>
        <w:lastRenderedPageBreak/>
        <w:t xml:space="preserve">BARROS, </w:t>
      </w:r>
      <w:proofErr w:type="spellStart"/>
      <w:r w:rsidRPr="005C33DB">
        <w:rPr>
          <w:rFonts w:ascii="Arial" w:hAnsi="Arial" w:cs="Arial"/>
          <w:sz w:val="24"/>
          <w:szCs w:val="24"/>
        </w:rPr>
        <w:t>Claudius</w:t>
      </w:r>
      <w:proofErr w:type="spellEnd"/>
      <w:r w:rsidRPr="005C33DB">
        <w:rPr>
          <w:rFonts w:ascii="Arial" w:hAnsi="Arial" w:cs="Arial"/>
          <w:sz w:val="24"/>
          <w:szCs w:val="24"/>
        </w:rPr>
        <w:t xml:space="preserve"> D’ </w:t>
      </w:r>
      <w:proofErr w:type="spellStart"/>
      <w:r w:rsidRPr="005C33DB">
        <w:rPr>
          <w:rFonts w:ascii="Arial" w:hAnsi="Arial" w:cs="Arial"/>
          <w:sz w:val="24"/>
          <w:szCs w:val="24"/>
        </w:rPr>
        <w:t>Artagnan</w:t>
      </w:r>
      <w:proofErr w:type="spellEnd"/>
      <w:r w:rsidRPr="005C33DB">
        <w:rPr>
          <w:rFonts w:ascii="Arial" w:hAnsi="Arial" w:cs="Arial"/>
          <w:sz w:val="24"/>
          <w:szCs w:val="24"/>
        </w:rPr>
        <w:t xml:space="preserve">. </w:t>
      </w:r>
      <w:r w:rsidRPr="003E5EC1">
        <w:rPr>
          <w:rFonts w:ascii="Arial" w:hAnsi="Arial" w:cs="Arial"/>
          <w:b/>
          <w:bCs/>
          <w:sz w:val="24"/>
          <w:szCs w:val="24"/>
        </w:rPr>
        <w:t>Empreendedor por oportunidade ou necessidade?</w:t>
      </w:r>
      <w:r w:rsidRPr="005C33DB">
        <w:rPr>
          <w:rFonts w:ascii="Arial" w:hAnsi="Arial" w:cs="Arial"/>
          <w:sz w:val="24"/>
          <w:szCs w:val="24"/>
        </w:rPr>
        <w:t xml:space="preserve"> SINESESP, 2019. Disponível em: https://sinsesp.com.br/empreendedor-poroportunidade-ou-por-necessidade/</w:t>
      </w:r>
      <w:r>
        <w:rPr>
          <w:rFonts w:ascii="Arial" w:hAnsi="Arial" w:cs="Arial"/>
          <w:sz w:val="24"/>
          <w:szCs w:val="24"/>
        </w:rPr>
        <w:t>.</w:t>
      </w:r>
    </w:p>
    <w:p w14:paraId="6DBF6B4F" w14:textId="7B88FC40" w:rsidR="00CD7F6A" w:rsidRDefault="00CD7F6A" w:rsidP="002A7B46">
      <w:pPr>
        <w:rPr>
          <w:rFonts w:ascii="Arial" w:hAnsi="Arial" w:cs="Arial"/>
          <w:sz w:val="24"/>
          <w:szCs w:val="24"/>
        </w:rPr>
      </w:pPr>
      <w:r w:rsidRPr="007A0937">
        <w:rPr>
          <w:rFonts w:ascii="Arial" w:hAnsi="Arial" w:cs="Arial"/>
          <w:sz w:val="24"/>
          <w:szCs w:val="24"/>
        </w:rPr>
        <w:t>B</w:t>
      </w:r>
      <w:r w:rsidR="003E5EC1">
        <w:rPr>
          <w:rFonts w:ascii="Arial" w:hAnsi="Arial" w:cs="Arial"/>
          <w:sz w:val="24"/>
          <w:szCs w:val="24"/>
        </w:rPr>
        <w:t>ERNADINO</w:t>
      </w:r>
      <w:r w:rsidRPr="007A0937">
        <w:rPr>
          <w:rFonts w:ascii="Arial" w:hAnsi="Arial" w:cs="Arial"/>
          <w:sz w:val="24"/>
          <w:szCs w:val="24"/>
        </w:rPr>
        <w:t xml:space="preserve">, A. F., Carneiro, J. M. de S., Roglio, K. de dea, &amp; Kato, H. T. (2009). </w:t>
      </w:r>
      <w:r w:rsidRPr="003E5EC1">
        <w:rPr>
          <w:rFonts w:ascii="Arial" w:hAnsi="Arial" w:cs="Arial"/>
          <w:b/>
          <w:bCs/>
          <w:sz w:val="24"/>
          <w:szCs w:val="24"/>
        </w:rPr>
        <w:t>Teletrabalho e gestão de recursos humanos</w:t>
      </w:r>
      <w:r w:rsidRPr="007A0937">
        <w:rPr>
          <w:rFonts w:ascii="Arial" w:hAnsi="Arial" w:cs="Arial"/>
          <w:sz w:val="24"/>
          <w:szCs w:val="24"/>
        </w:rPr>
        <w:t>: Análise em uma organização de tecnologia da informação. Anais do Encontro de Administração da Informação, Recife, PE, Brasil, 2.</w:t>
      </w:r>
    </w:p>
    <w:p w14:paraId="73F2DFDE" w14:textId="77777777" w:rsidR="00CD7F6A" w:rsidRDefault="00CD7F6A" w:rsidP="002A7B46">
      <w:pPr>
        <w:rPr>
          <w:rFonts w:ascii="Arial" w:hAnsi="Arial" w:cs="Arial"/>
          <w:sz w:val="24"/>
          <w:szCs w:val="24"/>
        </w:rPr>
      </w:pPr>
      <w:r w:rsidRPr="000F5FE4">
        <w:rPr>
          <w:rFonts w:ascii="Arial" w:hAnsi="Arial" w:cs="Arial"/>
          <w:sz w:val="24"/>
          <w:szCs w:val="24"/>
        </w:rPr>
        <w:t xml:space="preserve">BIGARELLI, Barbara. </w:t>
      </w:r>
      <w:r w:rsidRPr="003E5EC1">
        <w:rPr>
          <w:rFonts w:ascii="Arial" w:hAnsi="Arial" w:cs="Arial"/>
          <w:b/>
          <w:bCs/>
          <w:sz w:val="24"/>
          <w:szCs w:val="24"/>
        </w:rPr>
        <w:t>Direito do trabalho</w:t>
      </w:r>
      <w:r w:rsidRPr="000F5FE4">
        <w:rPr>
          <w:rFonts w:ascii="Arial" w:hAnsi="Arial" w:cs="Arial"/>
          <w:sz w:val="24"/>
          <w:szCs w:val="24"/>
        </w:rPr>
        <w:t xml:space="preserve">: entenda como funcionam as férias. 2016. Época Negócios. </w:t>
      </w:r>
    </w:p>
    <w:p w14:paraId="478344C7" w14:textId="77777777" w:rsidR="00CD7F6A" w:rsidRDefault="00CD7F6A" w:rsidP="00BC26CA">
      <w:pPr>
        <w:rPr>
          <w:rFonts w:ascii="Arial" w:hAnsi="Arial" w:cs="Arial"/>
          <w:sz w:val="24"/>
          <w:szCs w:val="24"/>
        </w:rPr>
      </w:pPr>
      <w:r w:rsidRPr="007A0937">
        <w:rPr>
          <w:rFonts w:ascii="Arial" w:hAnsi="Arial" w:cs="Arial"/>
          <w:sz w:val="24"/>
          <w:szCs w:val="24"/>
        </w:rPr>
        <w:t xml:space="preserve">CAIRO JUNIOR, José. </w:t>
      </w:r>
      <w:r w:rsidRPr="003E5EC1">
        <w:rPr>
          <w:rFonts w:ascii="Arial" w:hAnsi="Arial" w:cs="Arial"/>
          <w:b/>
          <w:bCs/>
          <w:sz w:val="24"/>
          <w:szCs w:val="24"/>
        </w:rPr>
        <w:t>Curso de Direito do Trabalho</w:t>
      </w:r>
      <w:r w:rsidRPr="007A0937">
        <w:rPr>
          <w:rFonts w:ascii="Arial" w:hAnsi="Arial" w:cs="Arial"/>
          <w:sz w:val="24"/>
          <w:szCs w:val="24"/>
        </w:rPr>
        <w:t xml:space="preserve">: Direito Individual e Coletivo do Trabalho. 14. ed. Salvador: Juspodivm, 2018. </w:t>
      </w:r>
    </w:p>
    <w:p w14:paraId="11F26D53" w14:textId="77777777" w:rsidR="00CD7F6A" w:rsidRPr="007A0937" w:rsidRDefault="00CD7F6A" w:rsidP="002A7B46">
      <w:pPr>
        <w:shd w:val="clear" w:color="auto" w:fill="FFFFFF"/>
        <w:spacing w:after="0" w:line="240" w:lineRule="auto"/>
        <w:rPr>
          <w:rFonts w:ascii="Arial" w:hAnsi="Arial" w:cs="Arial"/>
          <w:sz w:val="24"/>
          <w:szCs w:val="24"/>
        </w:rPr>
      </w:pPr>
      <w:r w:rsidRPr="007A0937">
        <w:rPr>
          <w:rFonts w:ascii="Arial" w:hAnsi="Arial" w:cs="Arial"/>
          <w:sz w:val="24"/>
          <w:szCs w:val="24"/>
        </w:rPr>
        <w:t xml:space="preserve">CALCINI, Ricardo; ANDRADE, Dino Araújo de. </w:t>
      </w:r>
      <w:r w:rsidRPr="003E5EC1">
        <w:rPr>
          <w:rFonts w:ascii="Arial" w:hAnsi="Arial" w:cs="Arial"/>
          <w:b/>
          <w:bCs/>
          <w:sz w:val="24"/>
          <w:szCs w:val="24"/>
        </w:rPr>
        <w:t>Home office e os riscos trabalhistas</w:t>
      </w:r>
      <w:r w:rsidRPr="007A0937">
        <w:rPr>
          <w:rFonts w:ascii="Arial" w:hAnsi="Arial" w:cs="Arial"/>
          <w:sz w:val="24"/>
          <w:szCs w:val="24"/>
        </w:rPr>
        <w:t>. 2020</w:t>
      </w:r>
    </w:p>
    <w:p w14:paraId="1C58B344" w14:textId="77777777" w:rsidR="00CD7F6A" w:rsidRPr="00286007" w:rsidRDefault="00CD7F6A" w:rsidP="002A7B46">
      <w:pPr>
        <w:rPr>
          <w:rFonts w:ascii="Arial" w:hAnsi="Arial" w:cs="Arial"/>
          <w:sz w:val="24"/>
          <w:szCs w:val="24"/>
        </w:rPr>
      </w:pPr>
      <w:r w:rsidRPr="00360F54">
        <w:rPr>
          <w:rFonts w:ascii="Arial" w:hAnsi="Arial" w:cs="Arial"/>
          <w:sz w:val="24"/>
          <w:szCs w:val="24"/>
        </w:rPr>
        <w:t xml:space="preserve">CAMPELLO, Maria Izabel Correia. </w:t>
      </w:r>
      <w:r w:rsidRPr="003E5EC1">
        <w:rPr>
          <w:rFonts w:ascii="Arial" w:hAnsi="Arial" w:cs="Arial"/>
          <w:b/>
          <w:bCs/>
          <w:sz w:val="24"/>
          <w:szCs w:val="24"/>
        </w:rPr>
        <w:t>Vantagens e benefícios proporcionados ao empregado pelo direito de férias</w:t>
      </w:r>
      <w:r w:rsidRPr="00360F54">
        <w:rPr>
          <w:rFonts w:ascii="Arial" w:hAnsi="Arial" w:cs="Arial"/>
          <w:sz w:val="24"/>
          <w:szCs w:val="24"/>
        </w:rPr>
        <w:t>. 2011. 42f. Trabalho de Pós-graduação “Latu Sensu” em Direito – Universidade Candido Mendes – Instituto a Vez do Mestre. Rio de Janeiro, 2011.</w:t>
      </w:r>
    </w:p>
    <w:p w14:paraId="11E1EE54" w14:textId="77777777" w:rsidR="00CD7F6A" w:rsidRDefault="00CD7F6A" w:rsidP="00BC26CA">
      <w:pPr>
        <w:rPr>
          <w:rFonts w:ascii="Arial" w:hAnsi="Arial" w:cs="Arial"/>
          <w:sz w:val="24"/>
          <w:szCs w:val="24"/>
        </w:rPr>
      </w:pPr>
      <w:r w:rsidRPr="006A0AF8">
        <w:rPr>
          <w:rFonts w:ascii="Arial" w:hAnsi="Arial" w:cs="Arial"/>
          <w:sz w:val="24"/>
          <w:szCs w:val="24"/>
        </w:rPr>
        <w:t xml:space="preserve">CHERUBINI, Karina Gomes. </w:t>
      </w:r>
      <w:r w:rsidRPr="003E5EC1">
        <w:rPr>
          <w:rFonts w:ascii="Arial" w:hAnsi="Arial" w:cs="Arial"/>
          <w:b/>
          <w:bCs/>
          <w:sz w:val="24"/>
          <w:szCs w:val="24"/>
        </w:rPr>
        <w:t>Origem das férias</w:t>
      </w:r>
      <w:r w:rsidRPr="006A0AF8">
        <w:rPr>
          <w:rFonts w:ascii="Arial" w:hAnsi="Arial" w:cs="Arial"/>
          <w:sz w:val="24"/>
          <w:szCs w:val="24"/>
        </w:rPr>
        <w:t xml:space="preserve">. 2010. MP Cidadania. </w:t>
      </w:r>
    </w:p>
    <w:p w14:paraId="2380CFF4" w14:textId="77777777" w:rsidR="00CD7F6A" w:rsidRDefault="00CD7F6A" w:rsidP="002A7B46">
      <w:pPr>
        <w:rPr>
          <w:rFonts w:ascii="Arial" w:hAnsi="Arial" w:cs="Arial"/>
          <w:sz w:val="24"/>
          <w:szCs w:val="24"/>
        </w:rPr>
      </w:pPr>
      <w:r w:rsidRPr="007A0937">
        <w:rPr>
          <w:rFonts w:ascii="Arial" w:hAnsi="Arial" w:cs="Arial"/>
          <w:sz w:val="24"/>
          <w:szCs w:val="24"/>
        </w:rPr>
        <w:t xml:space="preserve">CORREIA, Henrique (Coord). </w:t>
      </w:r>
      <w:r w:rsidRPr="003E5EC1">
        <w:rPr>
          <w:rFonts w:ascii="Arial" w:hAnsi="Arial" w:cs="Arial"/>
          <w:b/>
          <w:bCs/>
          <w:sz w:val="24"/>
          <w:szCs w:val="24"/>
        </w:rPr>
        <w:t>Direito do trabalho</w:t>
      </w:r>
      <w:r w:rsidRPr="007A0937">
        <w:rPr>
          <w:rFonts w:ascii="Arial" w:hAnsi="Arial" w:cs="Arial"/>
          <w:sz w:val="24"/>
          <w:szCs w:val="24"/>
        </w:rPr>
        <w:t>: para os concursos de analista do TRT e MPU. 11. ed. rev., atual. e ampl. Salvador: JusPODIVM, 2018.</w:t>
      </w:r>
    </w:p>
    <w:p w14:paraId="1FB68967" w14:textId="77777777" w:rsidR="00CD7F6A" w:rsidRDefault="00CD7F6A" w:rsidP="002A7B46">
      <w:pPr>
        <w:rPr>
          <w:rFonts w:ascii="Arial" w:hAnsi="Arial" w:cs="Arial"/>
          <w:sz w:val="24"/>
          <w:szCs w:val="24"/>
        </w:rPr>
      </w:pPr>
      <w:r>
        <w:rPr>
          <w:rFonts w:ascii="Arial" w:hAnsi="Arial" w:cs="Arial"/>
          <w:sz w:val="24"/>
          <w:szCs w:val="24"/>
        </w:rPr>
        <w:t xml:space="preserve">CORREIA, Henrique. </w:t>
      </w:r>
      <w:r w:rsidRPr="003E5EC1">
        <w:rPr>
          <w:rFonts w:ascii="Arial" w:hAnsi="Arial" w:cs="Arial"/>
          <w:b/>
          <w:bCs/>
          <w:sz w:val="24"/>
          <w:szCs w:val="24"/>
        </w:rPr>
        <w:t>Curso de Direito do Trabalho</w:t>
      </w:r>
      <w:r>
        <w:rPr>
          <w:rFonts w:ascii="Arial" w:hAnsi="Arial" w:cs="Arial"/>
          <w:sz w:val="24"/>
          <w:szCs w:val="24"/>
        </w:rPr>
        <w:t xml:space="preserve">. 6. ed. Salvador: Juspodivm, 2021. </w:t>
      </w:r>
    </w:p>
    <w:p w14:paraId="38C1EC04" w14:textId="748CB573" w:rsidR="00CD7F6A" w:rsidRDefault="00CD7F6A" w:rsidP="00BC26CA">
      <w:pPr>
        <w:rPr>
          <w:rFonts w:ascii="Arial" w:hAnsi="Arial" w:cs="Arial"/>
          <w:sz w:val="24"/>
          <w:szCs w:val="24"/>
          <w:shd w:val="clear" w:color="auto" w:fill="FFFFFF"/>
        </w:rPr>
      </w:pPr>
      <w:r w:rsidRPr="008B708F">
        <w:rPr>
          <w:rFonts w:ascii="Arial" w:hAnsi="Arial" w:cs="Arial"/>
          <w:sz w:val="24"/>
          <w:szCs w:val="24"/>
          <w:shd w:val="clear" w:color="auto" w:fill="FFFFFF"/>
        </w:rPr>
        <w:t xml:space="preserve">CRISTÓVÃO DA CRUZ, W. </w:t>
      </w:r>
      <w:r w:rsidRPr="003E5EC1">
        <w:rPr>
          <w:rFonts w:ascii="Arial" w:hAnsi="Arial" w:cs="Arial"/>
          <w:b/>
          <w:bCs/>
          <w:sz w:val="24"/>
          <w:szCs w:val="24"/>
          <w:shd w:val="clear" w:color="auto" w:fill="FFFFFF"/>
        </w:rPr>
        <w:t>G</w:t>
      </w:r>
      <w:r w:rsidR="003E5EC1" w:rsidRPr="003E5EC1">
        <w:rPr>
          <w:rFonts w:ascii="Arial" w:hAnsi="Arial" w:cs="Arial"/>
          <w:b/>
          <w:bCs/>
          <w:sz w:val="24"/>
          <w:szCs w:val="24"/>
          <w:shd w:val="clear" w:color="auto" w:fill="FFFFFF"/>
        </w:rPr>
        <w:t>estão de pessoas</w:t>
      </w:r>
      <w:r w:rsidRPr="008B708F">
        <w:rPr>
          <w:rFonts w:ascii="Arial" w:hAnsi="Arial" w:cs="Arial"/>
          <w:sz w:val="24"/>
          <w:szCs w:val="24"/>
          <w:shd w:val="clear" w:color="auto" w:fill="FFFFFF"/>
        </w:rPr>
        <w:t xml:space="preserve">: </w:t>
      </w:r>
      <w:r w:rsidR="003E5EC1">
        <w:rPr>
          <w:rFonts w:ascii="Arial" w:hAnsi="Arial" w:cs="Arial"/>
          <w:sz w:val="24"/>
          <w:szCs w:val="24"/>
          <w:shd w:val="clear" w:color="auto" w:fill="FFFFFF"/>
        </w:rPr>
        <w:t>Um estudo acerca do recrutamento e seleção de pessoal</w:t>
      </w:r>
      <w:r w:rsidRPr="008B708F">
        <w:rPr>
          <w:rFonts w:ascii="Arial" w:hAnsi="Arial" w:cs="Arial"/>
          <w:sz w:val="24"/>
          <w:szCs w:val="24"/>
          <w:shd w:val="clear" w:color="auto" w:fill="FFFFFF"/>
        </w:rPr>
        <w:t xml:space="preserve">. Revista OWL (OWL </w:t>
      </w:r>
      <w:proofErr w:type="spellStart"/>
      <w:r w:rsidRPr="008B708F">
        <w:rPr>
          <w:rFonts w:ascii="Arial" w:hAnsi="Arial" w:cs="Arial"/>
          <w:sz w:val="24"/>
          <w:szCs w:val="24"/>
          <w:shd w:val="clear" w:color="auto" w:fill="FFFFFF"/>
        </w:rPr>
        <w:t>Journal</w:t>
      </w:r>
      <w:proofErr w:type="spellEnd"/>
      <w:r w:rsidRPr="008B708F">
        <w:rPr>
          <w:rFonts w:ascii="Arial" w:hAnsi="Arial" w:cs="Arial"/>
          <w:sz w:val="24"/>
          <w:szCs w:val="24"/>
          <w:shd w:val="clear" w:color="auto" w:fill="FFFFFF"/>
        </w:rPr>
        <w:t xml:space="preserve">), [S. l.], v. 1, n. 1, p. 14–29, 2023. </w:t>
      </w:r>
    </w:p>
    <w:p w14:paraId="3EC1F430" w14:textId="6B0FAF43" w:rsidR="001C0E3D" w:rsidRPr="008B708F" w:rsidRDefault="001C0E3D" w:rsidP="00BC26CA">
      <w:pPr>
        <w:rPr>
          <w:rFonts w:ascii="Arial" w:hAnsi="Arial" w:cs="Arial"/>
          <w:sz w:val="24"/>
          <w:szCs w:val="24"/>
        </w:rPr>
      </w:pPr>
      <w:r w:rsidRPr="003D2A3C">
        <w:rPr>
          <w:rFonts w:ascii="Arial" w:hAnsi="Arial" w:cs="Arial"/>
          <w:color w:val="000000"/>
          <w:sz w:val="24"/>
          <w:szCs w:val="24"/>
        </w:rPr>
        <w:t>DEL5452. Disponível em: </w:t>
      </w:r>
      <w:hyperlink r:id="rId10" w:tgtFrame="_blank" w:history="1">
        <w:r w:rsidRPr="003D2A3C">
          <w:rPr>
            <w:rStyle w:val="Hyperlink"/>
            <w:rFonts w:ascii="Arial" w:hAnsi="Arial" w:cs="Arial"/>
            <w:color w:val="000000"/>
            <w:sz w:val="24"/>
            <w:szCs w:val="24"/>
          </w:rPr>
          <w:t>http://www.planalto.gov.br/ccivil_03/decreto-lei/del5452.htm</w:t>
        </w:r>
      </w:hyperlink>
      <w:r w:rsidRPr="003D2A3C">
        <w:rPr>
          <w:rFonts w:ascii="Arial" w:hAnsi="Arial" w:cs="Arial"/>
          <w:color w:val="000000"/>
          <w:sz w:val="24"/>
          <w:szCs w:val="24"/>
        </w:rPr>
        <w:t>. Acesso em: 01 set. 2023.</w:t>
      </w:r>
    </w:p>
    <w:p w14:paraId="028826C1" w14:textId="77777777" w:rsidR="00CD7F6A" w:rsidRDefault="00CD7F6A" w:rsidP="00BC26CA">
      <w:pPr>
        <w:rPr>
          <w:rFonts w:ascii="Arial" w:hAnsi="Arial" w:cs="Arial"/>
          <w:sz w:val="24"/>
          <w:szCs w:val="24"/>
        </w:rPr>
      </w:pPr>
      <w:r w:rsidRPr="000F5FE4">
        <w:rPr>
          <w:rFonts w:ascii="Arial" w:hAnsi="Arial" w:cs="Arial"/>
          <w:sz w:val="24"/>
          <w:szCs w:val="24"/>
        </w:rPr>
        <w:t xml:space="preserve">DELGADO, Maurício Godinho. </w:t>
      </w:r>
      <w:r w:rsidRPr="003E5EC1">
        <w:rPr>
          <w:rFonts w:ascii="Arial" w:hAnsi="Arial" w:cs="Arial"/>
          <w:b/>
          <w:bCs/>
          <w:sz w:val="24"/>
          <w:szCs w:val="24"/>
        </w:rPr>
        <w:t>Curso de direito do trabalho</w:t>
      </w:r>
      <w:r w:rsidRPr="000F5FE4">
        <w:rPr>
          <w:rFonts w:ascii="Arial" w:hAnsi="Arial" w:cs="Arial"/>
          <w:sz w:val="24"/>
          <w:szCs w:val="24"/>
        </w:rPr>
        <w:t>. 17. ed. rev. atual. E ampl. – São Paulo: LTr, 2018.</w:t>
      </w:r>
    </w:p>
    <w:p w14:paraId="3C4370A9" w14:textId="77777777" w:rsidR="00CD7F6A" w:rsidRDefault="00CD7F6A" w:rsidP="00BC26CA">
      <w:pPr>
        <w:rPr>
          <w:rFonts w:ascii="Arial" w:hAnsi="Arial" w:cs="Arial"/>
          <w:sz w:val="24"/>
          <w:szCs w:val="24"/>
        </w:rPr>
      </w:pPr>
      <w:r w:rsidRPr="00B875CE">
        <w:rPr>
          <w:rFonts w:ascii="Arial" w:hAnsi="Arial" w:cs="Arial"/>
          <w:sz w:val="24"/>
          <w:szCs w:val="24"/>
        </w:rPr>
        <w:t xml:space="preserve">DELGADO, Mauricio Godinho. </w:t>
      </w:r>
      <w:r w:rsidRPr="003E5EC1">
        <w:rPr>
          <w:rFonts w:ascii="Arial" w:hAnsi="Arial" w:cs="Arial"/>
          <w:b/>
          <w:bCs/>
          <w:sz w:val="24"/>
          <w:szCs w:val="24"/>
        </w:rPr>
        <w:t>Curso de Direito do Trabalho</w:t>
      </w:r>
      <w:r>
        <w:rPr>
          <w:rFonts w:ascii="Arial" w:hAnsi="Arial" w:cs="Arial"/>
          <w:sz w:val="24"/>
          <w:szCs w:val="24"/>
        </w:rPr>
        <w:t>. 18. e</w:t>
      </w:r>
      <w:r w:rsidRPr="00B875CE">
        <w:rPr>
          <w:rFonts w:ascii="Arial" w:hAnsi="Arial" w:cs="Arial"/>
          <w:sz w:val="24"/>
          <w:szCs w:val="24"/>
        </w:rPr>
        <w:t>d. São Paulo: LTr, 2019</w:t>
      </w:r>
      <w:r>
        <w:rPr>
          <w:rFonts w:ascii="Arial" w:hAnsi="Arial" w:cs="Arial"/>
          <w:sz w:val="24"/>
          <w:szCs w:val="24"/>
        </w:rPr>
        <w:t>.</w:t>
      </w:r>
    </w:p>
    <w:p w14:paraId="0245E63B" w14:textId="77777777" w:rsidR="00CD7F6A" w:rsidRDefault="00CD7F6A" w:rsidP="00BC26CA">
      <w:pPr>
        <w:rPr>
          <w:rFonts w:ascii="Arial" w:hAnsi="Arial" w:cs="Arial"/>
          <w:sz w:val="24"/>
          <w:szCs w:val="24"/>
          <w:shd w:val="clear" w:color="auto" w:fill="FFFFFF"/>
        </w:rPr>
      </w:pPr>
      <w:proofErr w:type="spellStart"/>
      <w:r w:rsidRPr="00332585">
        <w:rPr>
          <w:rFonts w:ascii="Arial" w:hAnsi="Arial" w:cs="Arial"/>
          <w:sz w:val="24"/>
          <w:szCs w:val="24"/>
          <w:shd w:val="clear" w:color="auto" w:fill="FFFFFF"/>
        </w:rPr>
        <w:t>Druck</w:t>
      </w:r>
      <w:proofErr w:type="spellEnd"/>
      <w:r w:rsidRPr="00332585">
        <w:rPr>
          <w:rFonts w:ascii="Arial" w:hAnsi="Arial" w:cs="Arial"/>
          <w:sz w:val="24"/>
          <w:szCs w:val="24"/>
          <w:shd w:val="clear" w:color="auto" w:fill="FFFFFF"/>
        </w:rPr>
        <w:t xml:space="preserve">, Graça; Dutra, Renata; Silva, Selma Cristina. 2019. </w:t>
      </w:r>
      <w:r w:rsidRPr="003E5EC1">
        <w:rPr>
          <w:rFonts w:ascii="Arial" w:hAnsi="Arial" w:cs="Arial"/>
          <w:b/>
          <w:bCs/>
          <w:sz w:val="24"/>
          <w:szCs w:val="24"/>
          <w:shd w:val="clear" w:color="auto" w:fill="FFFFFF"/>
        </w:rPr>
        <w:t>A contrarreforma neoliberal e a terceirização</w:t>
      </w:r>
      <w:r w:rsidRPr="00332585">
        <w:rPr>
          <w:rFonts w:ascii="Arial" w:hAnsi="Arial" w:cs="Arial"/>
          <w:sz w:val="24"/>
          <w:szCs w:val="24"/>
          <w:shd w:val="clear" w:color="auto" w:fill="FFFFFF"/>
        </w:rPr>
        <w:t>: a precarização como regra.</w:t>
      </w:r>
      <w:r>
        <w:rPr>
          <w:rFonts w:ascii="Arial" w:hAnsi="Arial" w:cs="Arial"/>
          <w:sz w:val="24"/>
          <w:szCs w:val="24"/>
          <w:shd w:val="clear" w:color="auto" w:fill="FFFFFF"/>
        </w:rPr>
        <w:t xml:space="preserve"> </w:t>
      </w:r>
      <w:r w:rsidRPr="00332585">
        <w:rPr>
          <w:rFonts w:ascii="Arial" w:hAnsi="Arial" w:cs="Arial"/>
          <w:sz w:val="24"/>
          <w:szCs w:val="24"/>
          <w:shd w:val="clear" w:color="auto" w:fill="FFFFFF"/>
        </w:rPr>
        <w:t>Caderno CRH,</w:t>
      </w:r>
      <w:r>
        <w:rPr>
          <w:rFonts w:ascii="Arial" w:hAnsi="Arial" w:cs="Arial"/>
          <w:sz w:val="24"/>
          <w:szCs w:val="24"/>
          <w:shd w:val="clear" w:color="auto" w:fill="FFFFFF"/>
        </w:rPr>
        <w:t xml:space="preserve"> </w:t>
      </w:r>
      <w:r w:rsidRPr="00332585">
        <w:rPr>
          <w:rFonts w:ascii="Arial" w:hAnsi="Arial" w:cs="Arial"/>
          <w:sz w:val="24"/>
          <w:szCs w:val="24"/>
          <w:shd w:val="clear" w:color="auto" w:fill="FFFFFF"/>
        </w:rPr>
        <w:t>Salvador</w:t>
      </w:r>
      <w:r>
        <w:rPr>
          <w:rFonts w:ascii="Arial" w:hAnsi="Arial" w:cs="Arial"/>
          <w:sz w:val="24"/>
          <w:szCs w:val="24"/>
          <w:shd w:val="clear" w:color="auto" w:fill="FFFFFF"/>
        </w:rPr>
        <w:t>, v.32, n.</w:t>
      </w:r>
      <w:r w:rsidRPr="00332585">
        <w:rPr>
          <w:rFonts w:ascii="Arial" w:hAnsi="Arial" w:cs="Arial"/>
          <w:sz w:val="24"/>
          <w:szCs w:val="24"/>
          <w:shd w:val="clear" w:color="auto" w:fill="FFFFFF"/>
        </w:rPr>
        <w:t>86,</w:t>
      </w:r>
      <w:r>
        <w:rPr>
          <w:rFonts w:ascii="Arial" w:hAnsi="Arial" w:cs="Arial"/>
          <w:sz w:val="24"/>
          <w:szCs w:val="24"/>
          <w:shd w:val="clear" w:color="auto" w:fill="FFFFFF"/>
        </w:rPr>
        <w:t xml:space="preserve"> </w:t>
      </w:r>
      <w:r w:rsidRPr="00332585">
        <w:rPr>
          <w:rFonts w:ascii="Arial" w:hAnsi="Arial" w:cs="Arial"/>
          <w:sz w:val="24"/>
          <w:szCs w:val="24"/>
          <w:shd w:val="clear" w:color="auto" w:fill="FFFFFF"/>
        </w:rPr>
        <w:t xml:space="preserve">p.289-306. Disponível em: </w:t>
      </w:r>
      <w:hyperlink r:id="rId11" w:history="1">
        <w:r w:rsidRPr="003B5808">
          <w:rPr>
            <w:rStyle w:val="Hyperlink"/>
            <w:rFonts w:ascii="Arial" w:hAnsi="Arial" w:cs="Arial"/>
            <w:sz w:val="24"/>
            <w:szCs w:val="24"/>
            <w:shd w:val="clear" w:color="auto" w:fill="FFFFFF"/>
          </w:rPr>
          <w:t>https://doi.org/10.9771/ccrh.v32i86.30518</w:t>
        </w:r>
      </w:hyperlink>
      <w:r>
        <w:rPr>
          <w:rFonts w:ascii="Arial" w:hAnsi="Arial" w:cs="Arial"/>
          <w:sz w:val="24"/>
          <w:szCs w:val="24"/>
          <w:shd w:val="clear" w:color="auto" w:fill="FFFFFF"/>
        </w:rPr>
        <w:t>.</w:t>
      </w:r>
    </w:p>
    <w:p w14:paraId="4E9E1FF4" w14:textId="77777777" w:rsidR="00CD7F6A" w:rsidRDefault="00CD7F6A" w:rsidP="00BC26CA">
      <w:pPr>
        <w:rPr>
          <w:rFonts w:ascii="Arial" w:hAnsi="Arial" w:cs="Arial"/>
          <w:sz w:val="24"/>
          <w:szCs w:val="24"/>
          <w:shd w:val="clear" w:color="auto" w:fill="FFFFFF"/>
        </w:rPr>
      </w:pPr>
      <w:r>
        <w:rPr>
          <w:rFonts w:ascii="Arial" w:hAnsi="Arial" w:cs="Arial"/>
          <w:sz w:val="24"/>
          <w:szCs w:val="24"/>
          <w:shd w:val="clear" w:color="auto" w:fill="FFFFFF"/>
        </w:rPr>
        <w:t xml:space="preserve">GIL, </w:t>
      </w:r>
      <w:proofErr w:type="spellStart"/>
      <w:r>
        <w:rPr>
          <w:rFonts w:ascii="Arial" w:hAnsi="Arial" w:cs="Arial"/>
          <w:sz w:val="24"/>
          <w:szCs w:val="24"/>
          <w:shd w:val="clear" w:color="auto" w:fill="FFFFFF"/>
        </w:rPr>
        <w:t>Antonio</w:t>
      </w:r>
      <w:proofErr w:type="spellEnd"/>
      <w:r>
        <w:rPr>
          <w:rFonts w:ascii="Arial" w:hAnsi="Arial" w:cs="Arial"/>
          <w:sz w:val="24"/>
          <w:szCs w:val="24"/>
          <w:shd w:val="clear" w:color="auto" w:fill="FFFFFF"/>
        </w:rPr>
        <w:t xml:space="preserve"> Carlos. </w:t>
      </w:r>
      <w:r w:rsidRPr="003E5EC1">
        <w:rPr>
          <w:rFonts w:ascii="Arial" w:hAnsi="Arial" w:cs="Arial"/>
          <w:b/>
          <w:bCs/>
          <w:sz w:val="24"/>
          <w:szCs w:val="24"/>
          <w:shd w:val="clear" w:color="auto" w:fill="FFFFFF"/>
        </w:rPr>
        <w:t>Como Elaborar Projetos de Pesquisa</w:t>
      </w:r>
      <w:r>
        <w:rPr>
          <w:rFonts w:ascii="Arial" w:hAnsi="Arial" w:cs="Arial"/>
          <w:sz w:val="24"/>
          <w:szCs w:val="24"/>
          <w:shd w:val="clear" w:color="auto" w:fill="FFFFFF"/>
        </w:rPr>
        <w:t>. 6.ed. São Paulo: Atlas, 2019.</w:t>
      </w:r>
    </w:p>
    <w:p w14:paraId="36AE4EDD" w14:textId="1B3473C3" w:rsidR="00F13367" w:rsidRPr="00F13367" w:rsidRDefault="00F13367" w:rsidP="00BC26CA">
      <w:pPr>
        <w:rPr>
          <w:rFonts w:ascii="Arial" w:eastAsia="Times New Roman" w:hAnsi="Arial" w:cs="Arial"/>
          <w:color w:val="000000"/>
          <w:sz w:val="24"/>
          <w:szCs w:val="24"/>
          <w:lang w:eastAsia="pt-BR"/>
        </w:rPr>
      </w:pPr>
      <w:r w:rsidRPr="003D2A3C">
        <w:rPr>
          <w:rFonts w:ascii="Arial" w:hAnsi="Arial" w:cs="Arial"/>
          <w:color w:val="000000"/>
          <w:sz w:val="24"/>
          <w:szCs w:val="24"/>
        </w:rPr>
        <w:lastRenderedPageBreak/>
        <w:t>HOME office e os riscos trabalhistas. Disponível em: </w:t>
      </w:r>
      <w:hyperlink r:id="rId12" w:tgtFrame="_blank" w:history="1">
        <w:r w:rsidRPr="003D2A3C">
          <w:rPr>
            <w:rStyle w:val="Hyperlink"/>
            <w:rFonts w:ascii="Arial" w:hAnsi="Arial" w:cs="Arial"/>
            <w:color w:val="000000"/>
            <w:sz w:val="24"/>
            <w:szCs w:val="24"/>
          </w:rPr>
          <w:t>https://www.conjur.com.br/2020-set-10/pratica-trabalhista-home-office-riscos-trabalhistas</w:t>
        </w:r>
      </w:hyperlink>
      <w:r w:rsidRPr="003D2A3C">
        <w:rPr>
          <w:rFonts w:ascii="Arial" w:hAnsi="Arial" w:cs="Arial"/>
          <w:color w:val="000000"/>
          <w:sz w:val="24"/>
          <w:szCs w:val="24"/>
        </w:rPr>
        <w:t>. Acesso em: 25 ago. 2023.</w:t>
      </w:r>
    </w:p>
    <w:p w14:paraId="233CA82A" w14:textId="77777777" w:rsidR="00CD7F6A" w:rsidRDefault="00CD7F6A" w:rsidP="00BC26CA">
      <w:pPr>
        <w:rPr>
          <w:rFonts w:ascii="Arial" w:hAnsi="Arial" w:cs="Arial"/>
          <w:sz w:val="24"/>
          <w:szCs w:val="24"/>
          <w:shd w:val="clear" w:color="auto" w:fill="FFFFFF"/>
        </w:rPr>
      </w:pPr>
      <w:r w:rsidRPr="00C027CB">
        <w:rPr>
          <w:rFonts w:ascii="Arial" w:hAnsi="Arial" w:cs="Arial"/>
          <w:sz w:val="24"/>
          <w:szCs w:val="24"/>
          <w:shd w:val="clear" w:color="auto" w:fill="FFFFFF"/>
        </w:rPr>
        <w:t xml:space="preserve">KREIN, J. D.; GIMENEZ, D. M.; SANTOS, A. L. dos. </w:t>
      </w:r>
      <w:r w:rsidRPr="003E5EC1">
        <w:rPr>
          <w:rFonts w:ascii="Arial" w:hAnsi="Arial" w:cs="Arial"/>
          <w:b/>
          <w:bCs/>
          <w:sz w:val="24"/>
          <w:szCs w:val="24"/>
          <w:shd w:val="clear" w:color="auto" w:fill="FFFFFF"/>
        </w:rPr>
        <w:t>Dimensões críticas da reforma trabalhista no Brasil</w:t>
      </w:r>
      <w:r w:rsidRPr="00C027CB">
        <w:rPr>
          <w:rFonts w:ascii="Arial" w:hAnsi="Arial" w:cs="Arial"/>
          <w:sz w:val="24"/>
          <w:szCs w:val="24"/>
          <w:shd w:val="clear" w:color="auto" w:fill="FFFFFF"/>
        </w:rPr>
        <w:t xml:space="preserve">.  Campinas: Curt Nimuendajú, </w:t>
      </w:r>
      <w:r>
        <w:rPr>
          <w:rFonts w:ascii="Arial" w:hAnsi="Arial" w:cs="Arial"/>
          <w:sz w:val="24"/>
          <w:szCs w:val="24"/>
          <w:shd w:val="clear" w:color="auto" w:fill="FFFFFF"/>
        </w:rPr>
        <w:t>2</w:t>
      </w:r>
      <w:r w:rsidRPr="00C027CB">
        <w:rPr>
          <w:rFonts w:ascii="Arial" w:hAnsi="Arial" w:cs="Arial"/>
          <w:sz w:val="24"/>
          <w:szCs w:val="24"/>
          <w:shd w:val="clear" w:color="auto" w:fill="FFFFFF"/>
        </w:rPr>
        <w:t>018</w:t>
      </w:r>
      <w:r>
        <w:rPr>
          <w:rFonts w:ascii="Arial" w:hAnsi="Arial" w:cs="Arial"/>
          <w:sz w:val="24"/>
          <w:szCs w:val="24"/>
          <w:shd w:val="clear" w:color="auto" w:fill="FFFFFF"/>
        </w:rPr>
        <w:t>.</w:t>
      </w:r>
    </w:p>
    <w:p w14:paraId="690C198A" w14:textId="77777777" w:rsidR="00CD7F6A" w:rsidRPr="00383CE7" w:rsidRDefault="00CD7F6A" w:rsidP="00BC26CA">
      <w:pPr>
        <w:rPr>
          <w:rFonts w:ascii="Arial" w:hAnsi="Arial" w:cs="Arial"/>
          <w:sz w:val="24"/>
          <w:szCs w:val="24"/>
          <w:shd w:val="clear" w:color="auto" w:fill="FFFFFF"/>
        </w:rPr>
      </w:pPr>
      <w:r>
        <w:rPr>
          <w:rFonts w:ascii="Arial" w:hAnsi="Arial" w:cs="Arial"/>
          <w:sz w:val="24"/>
          <w:szCs w:val="24"/>
        </w:rPr>
        <w:t xml:space="preserve">LEÃO, Lourdes Meireles. </w:t>
      </w:r>
      <w:r w:rsidRPr="003E5EC1">
        <w:rPr>
          <w:rFonts w:ascii="Arial" w:hAnsi="Arial" w:cs="Arial"/>
          <w:b/>
          <w:bCs/>
          <w:sz w:val="24"/>
          <w:szCs w:val="24"/>
        </w:rPr>
        <w:t>Metodologia do Estudo e Pesquisa</w:t>
      </w:r>
      <w:r>
        <w:rPr>
          <w:rFonts w:ascii="Arial" w:hAnsi="Arial" w:cs="Arial"/>
          <w:sz w:val="24"/>
          <w:szCs w:val="24"/>
        </w:rPr>
        <w:t xml:space="preserve">: facilitando a vida dos estudantes, professores e pesquisadores. Petrópolis, RJ: Vozes, 2017. </w:t>
      </w:r>
    </w:p>
    <w:p w14:paraId="103CAB83" w14:textId="77777777" w:rsidR="00CD7F6A" w:rsidRPr="0020542A" w:rsidRDefault="00CD7F6A" w:rsidP="008B2A7A">
      <w:pPr>
        <w:shd w:val="clear" w:color="auto" w:fill="FFFFFF"/>
        <w:spacing w:after="0" w:line="240" w:lineRule="auto"/>
        <w:rPr>
          <w:rFonts w:ascii="Arial" w:hAnsi="Arial" w:cs="Arial"/>
          <w:sz w:val="24"/>
          <w:szCs w:val="24"/>
        </w:rPr>
      </w:pPr>
      <w:r w:rsidRPr="0020542A">
        <w:rPr>
          <w:rFonts w:ascii="Arial" w:hAnsi="Arial" w:cs="Arial"/>
          <w:sz w:val="24"/>
          <w:szCs w:val="24"/>
        </w:rPr>
        <w:t xml:space="preserve">LEITE, Carlos Henrique Bezerra. </w:t>
      </w:r>
      <w:r w:rsidRPr="003E5EC1">
        <w:rPr>
          <w:rFonts w:ascii="Arial" w:hAnsi="Arial" w:cs="Arial"/>
          <w:b/>
          <w:bCs/>
          <w:sz w:val="24"/>
          <w:szCs w:val="24"/>
        </w:rPr>
        <w:t>Curso de direito do trabalho</w:t>
      </w:r>
      <w:r w:rsidRPr="0020542A">
        <w:rPr>
          <w:rFonts w:ascii="Arial" w:hAnsi="Arial" w:cs="Arial"/>
          <w:sz w:val="24"/>
          <w:szCs w:val="24"/>
        </w:rPr>
        <w:t>. 11ª ed. São Paulo: Saraiva Educação, 2019.</w:t>
      </w:r>
    </w:p>
    <w:p w14:paraId="028C750B" w14:textId="77777777" w:rsidR="00CD7F6A" w:rsidRDefault="00CD7F6A" w:rsidP="00BC26CA">
      <w:pPr>
        <w:rPr>
          <w:rFonts w:ascii="Arial" w:hAnsi="Arial" w:cs="Arial"/>
          <w:sz w:val="24"/>
          <w:szCs w:val="24"/>
        </w:rPr>
      </w:pPr>
      <w:r w:rsidRPr="007A0937">
        <w:rPr>
          <w:rFonts w:ascii="Arial" w:hAnsi="Arial" w:cs="Arial"/>
          <w:sz w:val="24"/>
          <w:szCs w:val="24"/>
        </w:rPr>
        <w:t xml:space="preserve">LEITE, Carlos Henrique Bezerra. </w:t>
      </w:r>
      <w:r w:rsidRPr="003E5EC1">
        <w:rPr>
          <w:rFonts w:ascii="Arial" w:hAnsi="Arial" w:cs="Arial"/>
          <w:b/>
          <w:bCs/>
          <w:sz w:val="24"/>
          <w:szCs w:val="24"/>
        </w:rPr>
        <w:t>Curso de Direito do Trabalho</w:t>
      </w:r>
      <w:r w:rsidRPr="007A0937">
        <w:rPr>
          <w:rFonts w:ascii="Arial" w:hAnsi="Arial" w:cs="Arial"/>
          <w:sz w:val="24"/>
          <w:szCs w:val="24"/>
        </w:rPr>
        <w:t>. 9. ed. São Paulo: Saraiva Educação, 2018.</w:t>
      </w:r>
    </w:p>
    <w:p w14:paraId="6172E02A" w14:textId="77777777" w:rsidR="00CD7F6A" w:rsidRPr="00F00056" w:rsidRDefault="00CD7F6A" w:rsidP="008B2A7A">
      <w:pPr>
        <w:shd w:val="clear" w:color="auto" w:fill="FFFFFF"/>
        <w:spacing w:after="0" w:line="240" w:lineRule="auto"/>
        <w:rPr>
          <w:rFonts w:ascii="Arial" w:hAnsi="Arial" w:cs="Arial"/>
          <w:sz w:val="24"/>
          <w:szCs w:val="24"/>
        </w:rPr>
      </w:pPr>
      <w:r w:rsidRPr="00F00056">
        <w:rPr>
          <w:rFonts w:ascii="Arial" w:hAnsi="Arial" w:cs="Arial"/>
          <w:sz w:val="24"/>
          <w:szCs w:val="24"/>
        </w:rPr>
        <w:t xml:space="preserve">LEITE, Carlos Henrique Bezerra. </w:t>
      </w:r>
      <w:r w:rsidRPr="003E5EC1">
        <w:rPr>
          <w:rFonts w:ascii="Arial" w:hAnsi="Arial" w:cs="Arial"/>
          <w:b/>
          <w:bCs/>
          <w:sz w:val="24"/>
          <w:szCs w:val="24"/>
        </w:rPr>
        <w:t>Curso de Direito Processual do Trabalho</w:t>
      </w:r>
      <w:r w:rsidRPr="00F00056">
        <w:rPr>
          <w:rFonts w:ascii="Arial" w:hAnsi="Arial" w:cs="Arial"/>
          <w:sz w:val="24"/>
          <w:szCs w:val="24"/>
        </w:rPr>
        <w:t>. 17. ed. São Paulo: Saraiva, 2019.</w:t>
      </w:r>
    </w:p>
    <w:p w14:paraId="0F0E9BCE" w14:textId="77777777" w:rsidR="00CD7F6A" w:rsidRDefault="00CD7F6A" w:rsidP="00BC26CA">
      <w:pPr>
        <w:rPr>
          <w:rFonts w:ascii="Arial" w:hAnsi="Arial" w:cs="Arial"/>
          <w:sz w:val="24"/>
          <w:szCs w:val="24"/>
        </w:rPr>
      </w:pPr>
      <w:r w:rsidRPr="009C07FE">
        <w:rPr>
          <w:rFonts w:ascii="Arial" w:hAnsi="Arial" w:cs="Arial"/>
          <w:sz w:val="24"/>
          <w:szCs w:val="24"/>
        </w:rPr>
        <w:t xml:space="preserve">MARTINEZ, Luciano. </w:t>
      </w:r>
      <w:r w:rsidRPr="003E5EC1">
        <w:rPr>
          <w:rFonts w:ascii="Arial" w:hAnsi="Arial" w:cs="Arial"/>
          <w:b/>
          <w:bCs/>
          <w:sz w:val="24"/>
          <w:szCs w:val="24"/>
        </w:rPr>
        <w:t>Curso de direito do trabalho</w:t>
      </w:r>
      <w:r w:rsidRPr="009C07FE">
        <w:rPr>
          <w:rFonts w:ascii="Arial" w:hAnsi="Arial" w:cs="Arial"/>
          <w:sz w:val="24"/>
          <w:szCs w:val="24"/>
        </w:rPr>
        <w:t>. 10ª ed. São Paulo: Saraiva Educação, 2019.</w:t>
      </w:r>
    </w:p>
    <w:p w14:paraId="3E7BF192" w14:textId="77777777" w:rsidR="00CD7F6A" w:rsidRDefault="00CD7F6A" w:rsidP="00BC26CA">
      <w:pPr>
        <w:rPr>
          <w:rFonts w:ascii="Arial" w:hAnsi="Arial" w:cs="Arial"/>
          <w:sz w:val="24"/>
          <w:szCs w:val="24"/>
        </w:rPr>
      </w:pPr>
      <w:r w:rsidRPr="002204C7">
        <w:rPr>
          <w:rFonts w:ascii="Arial" w:hAnsi="Arial" w:cs="Arial"/>
          <w:sz w:val="24"/>
          <w:szCs w:val="24"/>
        </w:rPr>
        <w:t xml:space="preserve">MARTINS, Sérgio Pinto. </w:t>
      </w:r>
      <w:r w:rsidRPr="003E5EC1">
        <w:rPr>
          <w:rFonts w:ascii="Arial" w:hAnsi="Arial" w:cs="Arial"/>
          <w:b/>
          <w:bCs/>
          <w:sz w:val="24"/>
          <w:szCs w:val="24"/>
        </w:rPr>
        <w:t>Direito do trabalho</w:t>
      </w:r>
      <w:r w:rsidRPr="002204C7">
        <w:rPr>
          <w:rFonts w:ascii="Arial" w:hAnsi="Arial" w:cs="Arial"/>
          <w:sz w:val="24"/>
          <w:szCs w:val="24"/>
        </w:rPr>
        <w:t>. 24 ed. – São Paulo: Atlas, 2008.</w:t>
      </w:r>
    </w:p>
    <w:p w14:paraId="33EF4FAC" w14:textId="77777777" w:rsidR="00CD7F6A" w:rsidRDefault="00CD7F6A" w:rsidP="00BC26CA">
      <w:pPr>
        <w:rPr>
          <w:rFonts w:ascii="Arial" w:hAnsi="Arial" w:cs="Arial"/>
          <w:sz w:val="24"/>
          <w:szCs w:val="24"/>
        </w:rPr>
      </w:pPr>
      <w:r w:rsidRPr="007A0937">
        <w:rPr>
          <w:rFonts w:ascii="Arial" w:hAnsi="Arial" w:cs="Arial"/>
          <w:sz w:val="24"/>
          <w:szCs w:val="24"/>
        </w:rPr>
        <w:t>MARTINS, Sergio P</w:t>
      </w:r>
      <w:r>
        <w:rPr>
          <w:rFonts w:ascii="Arial" w:hAnsi="Arial" w:cs="Arial"/>
          <w:sz w:val="24"/>
          <w:szCs w:val="24"/>
        </w:rPr>
        <w:t xml:space="preserve">into. </w:t>
      </w:r>
      <w:r w:rsidRPr="003E5EC1">
        <w:rPr>
          <w:rFonts w:ascii="Arial" w:hAnsi="Arial" w:cs="Arial"/>
          <w:b/>
          <w:bCs/>
          <w:sz w:val="24"/>
          <w:szCs w:val="24"/>
        </w:rPr>
        <w:t>Direito do trabalho</w:t>
      </w:r>
      <w:r>
        <w:rPr>
          <w:rFonts w:ascii="Arial" w:hAnsi="Arial" w:cs="Arial"/>
          <w:sz w:val="24"/>
          <w:szCs w:val="24"/>
        </w:rPr>
        <w:t>. 32. e</w:t>
      </w:r>
      <w:r w:rsidRPr="007A0937">
        <w:rPr>
          <w:rFonts w:ascii="Arial" w:hAnsi="Arial" w:cs="Arial"/>
          <w:sz w:val="24"/>
          <w:szCs w:val="24"/>
        </w:rPr>
        <w:t>d. – São Paulo: Saraiva, 2016.</w:t>
      </w:r>
    </w:p>
    <w:p w14:paraId="7ED046F5" w14:textId="77777777" w:rsidR="00CD7F6A" w:rsidRDefault="00CD7F6A" w:rsidP="00BC26CA">
      <w:pPr>
        <w:rPr>
          <w:rFonts w:ascii="Arial" w:hAnsi="Arial" w:cs="Arial"/>
          <w:sz w:val="24"/>
          <w:szCs w:val="24"/>
        </w:rPr>
      </w:pPr>
      <w:r w:rsidRPr="007A0937">
        <w:rPr>
          <w:rFonts w:ascii="Arial" w:hAnsi="Arial" w:cs="Arial"/>
          <w:sz w:val="24"/>
          <w:szCs w:val="24"/>
        </w:rPr>
        <w:t xml:space="preserve">MARTINS, Sergio Pinto. </w:t>
      </w:r>
      <w:r w:rsidRPr="003E5EC1">
        <w:rPr>
          <w:rFonts w:ascii="Arial" w:hAnsi="Arial" w:cs="Arial"/>
          <w:b/>
          <w:bCs/>
          <w:sz w:val="24"/>
          <w:szCs w:val="24"/>
        </w:rPr>
        <w:t>Direito do Trabalho</w:t>
      </w:r>
      <w:r w:rsidRPr="007A0937">
        <w:rPr>
          <w:rFonts w:ascii="Arial" w:hAnsi="Arial" w:cs="Arial"/>
          <w:sz w:val="24"/>
          <w:szCs w:val="24"/>
        </w:rPr>
        <w:t>. 34 ed. São Paulo: Saraiva Educação, 2018. Terceirização no direito do trabalho. 14 ed. São Paulo: Saraiva, 2017.</w:t>
      </w:r>
    </w:p>
    <w:p w14:paraId="173F1E2A" w14:textId="77777777" w:rsidR="00CD7F6A" w:rsidRDefault="00CD7F6A" w:rsidP="00BC26CA">
      <w:pPr>
        <w:rPr>
          <w:rFonts w:ascii="Arial" w:hAnsi="Arial" w:cs="Arial"/>
          <w:sz w:val="24"/>
          <w:szCs w:val="24"/>
        </w:rPr>
      </w:pPr>
      <w:r w:rsidRPr="006D2185">
        <w:rPr>
          <w:rFonts w:ascii="Arial" w:hAnsi="Arial" w:cs="Arial"/>
          <w:sz w:val="24"/>
          <w:szCs w:val="24"/>
        </w:rPr>
        <w:t xml:space="preserve">NETO, Rodolfo Carlos </w:t>
      </w:r>
      <w:proofErr w:type="spellStart"/>
      <w:r w:rsidRPr="006D2185">
        <w:rPr>
          <w:rFonts w:ascii="Arial" w:hAnsi="Arial" w:cs="Arial"/>
          <w:sz w:val="24"/>
          <w:szCs w:val="24"/>
        </w:rPr>
        <w:t>Wigan</w:t>
      </w:r>
      <w:proofErr w:type="spellEnd"/>
      <w:r w:rsidRPr="006D2185">
        <w:rPr>
          <w:rFonts w:ascii="Arial" w:hAnsi="Arial" w:cs="Arial"/>
          <w:sz w:val="24"/>
          <w:szCs w:val="24"/>
        </w:rPr>
        <w:t xml:space="preserve">; SOUZA, </w:t>
      </w:r>
      <w:proofErr w:type="spellStart"/>
      <w:r w:rsidRPr="006D2185">
        <w:rPr>
          <w:rFonts w:ascii="Arial" w:hAnsi="Arial" w:cs="Arial"/>
          <w:sz w:val="24"/>
          <w:szCs w:val="24"/>
        </w:rPr>
        <w:t>Gleice</w:t>
      </w:r>
      <w:proofErr w:type="spellEnd"/>
      <w:r w:rsidRPr="006D2185">
        <w:rPr>
          <w:rFonts w:ascii="Arial" w:hAnsi="Arial" w:cs="Arial"/>
          <w:sz w:val="24"/>
          <w:szCs w:val="24"/>
        </w:rPr>
        <w:t xml:space="preserve"> Domingues de. </w:t>
      </w:r>
      <w:r w:rsidRPr="003E5EC1">
        <w:rPr>
          <w:rFonts w:ascii="Arial" w:hAnsi="Arial" w:cs="Arial"/>
          <w:b/>
          <w:bCs/>
          <w:sz w:val="24"/>
          <w:szCs w:val="24"/>
        </w:rPr>
        <w:t>Reforma Trabalhista, Impacto no cotidiano das empresas</w:t>
      </w:r>
      <w:r w:rsidRPr="006D2185">
        <w:rPr>
          <w:rFonts w:ascii="Arial" w:hAnsi="Arial" w:cs="Arial"/>
          <w:sz w:val="24"/>
          <w:szCs w:val="24"/>
        </w:rPr>
        <w:t>. 1 ed. São Paulo: Trevisan, 2018. p. 75.</w:t>
      </w:r>
    </w:p>
    <w:p w14:paraId="3415FB31" w14:textId="513074D7" w:rsidR="001C0E3D" w:rsidRDefault="001C0E3D" w:rsidP="00BC26CA">
      <w:pPr>
        <w:rPr>
          <w:rFonts w:ascii="Arial" w:hAnsi="Arial" w:cs="Arial"/>
          <w:sz w:val="24"/>
          <w:szCs w:val="24"/>
        </w:rPr>
      </w:pPr>
      <w:r>
        <w:rPr>
          <w:rFonts w:ascii="Arial" w:hAnsi="Arial" w:cs="Arial"/>
          <w:sz w:val="24"/>
          <w:szCs w:val="24"/>
        </w:rPr>
        <w:t>PASTORE, Jose.</w:t>
      </w:r>
      <w:r w:rsidRPr="002D4BD7">
        <w:rPr>
          <w:rFonts w:ascii="Arial" w:hAnsi="Arial" w:cs="Arial"/>
          <w:sz w:val="24"/>
          <w:szCs w:val="24"/>
        </w:rPr>
        <w:t xml:space="preserve"> Professor (sem data) Com.br. Disponível em: https://www.josepastore.com.br/artigos/rt/rt_010.htm </w:t>
      </w:r>
    </w:p>
    <w:p w14:paraId="6B750028" w14:textId="77777777" w:rsidR="00CD7F6A" w:rsidRDefault="00CD7F6A" w:rsidP="00BC26CA">
      <w:pPr>
        <w:rPr>
          <w:rFonts w:ascii="Arial" w:hAnsi="Arial" w:cs="Arial"/>
          <w:sz w:val="24"/>
          <w:szCs w:val="24"/>
        </w:rPr>
      </w:pPr>
      <w:r w:rsidRPr="003A1A17">
        <w:rPr>
          <w:rFonts w:ascii="Arial" w:hAnsi="Arial" w:cs="Arial"/>
          <w:sz w:val="24"/>
          <w:szCs w:val="24"/>
        </w:rPr>
        <w:t xml:space="preserve">PIPEK, Arnaldo, DUTRA; Alexandre </w:t>
      </w:r>
      <w:proofErr w:type="spellStart"/>
      <w:r w:rsidRPr="003A1A17">
        <w:rPr>
          <w:rFonts w:ascii="Arial" w:hAnsi="Arial" w:cs="Arial"/>
          <w:sz w:val="24"/>
          <w:szCs w:val="24"/>
        </w:rPr>
        <w:t>Lauria</w:t>
      </w:r>
      <w:proofErr w:type="spellEnd"/>
      <w:r w:rsidRPr="003A1A17">
        <w:rPr>
          <w:rFonts w:ascii="Arial" w:hAnsi="Arial" w:cs="Arial"/>
          <w:sz w:val="24"/>
          <w:szCs w:val="24"/>
        </w:rPr>
        <w:t xml:space="preserve">; MAGANO, Isabella </w:t>
      </w:r>
      <w:proofErr w:type="spellStart"/>
      <w:r w:rsidRPr="003A1A17">
        <w:rPr>
          <w:rFonts w:ascii="Arial" w:hAnsi="Arial" w:cs="Arial"/>
          <w:sz w:val="24"/>
          <w:szCs w:val="24"/>
        </w:rPr>
        <w:t>Renwick</w:t>
      </w:r>
      <w:proofErr w:type="spellEnd"/>
      <w:r w:rsidRPr="003A1A17">
        <w:rPr>
          <w:rFonts w:ascii="Arial" w:hAnsi="Arial" w:cs="Arial"/>
          <w:sz w:val="24"/>
          <w:szCs w:val="24"/>
        </w:rPr>
        <w:t xml:space="preserve">. </w:t>
      </w:r>
      <w:r w:rsidRPr="003E5EC1">
        <w:rPr>
          <w:rFonts w:ascii="Arial" w:hAnsi="Arial" w:cs="Arial"/>
          <w:b/>
          <w:bCs/>
          <w:sz w:val="24"/>
          <w:szCs w:val="24"/>
        </w:rPr>
        <w:t>Reforma Trabalhista</w:t>
      </w:r>
      <w:r w:rsidRPr="003A1A17">
        <w:rPr>
          <w:rFonts w:ascii="Arial" w:hAnsi="Arial" w:cs="Arial"/>
          <w:sz w:val="24"/>
          <w:szCs w:val="24"/>
        </w:rPr>
        <w:t xml:space="preserve">. São Paulo: </w:t>
      </w:r>
      <w:proofErr w:type="spellStart"/>
      <w:r w:rsidRPr="003A1A17">
        <w:rPr>
          <w:rFonts w:ascii="Arial" w:hAnsi="Arial" w:cs="Arial"/>
          <w:sz w:val="24"/>
          <w:szCs w:val="24"/>
        </w:rPr>
        <w:t>Blucher</w:t>
      </w:r>
      <w:proofErr w:type="spellEnd"/>
      <w:r w:rsidRPr="003A1A17">
        <w:rPr>
          <w:rFonts w:ascii="Arial" w:hAnsi="Arial" w:cs="Arial"/>
          <w:sz w:val="24"/>
          <w:szCs w:val="24"/>
        </w:rPr>
        <w:t>, 2017, p. 39-41.</w:t>
      </w:r>
    </w:p>
    <w:p w14:paraId="0293E2A4" w14:textId="77777777" w:rsidR="00CD7F6A" w:rsidRDefault="00CD7F6A" w:rsidP="00BC26CA">
      <w:pPr>
        <w:rPr>
          <w:rFonts w:ascii="Arial" w:hAnsi="Arial" w:cs="Arial"/>
          <w:sz w:val="24"/>
          <w:szCs w:val="24"/>
        </w:rPr>
      </w:pPr>
      <w:r>
        <w:rPr>
          <w:rFonts w:ascii="Arial" w:hAnsi="Arial" w:cs="Arial"/>
          <w:sz w:val="24"/>
          <w:szCs w:val="24"/>
        </w:rPr>
        <w:t xml:space="preserve">POLANYI, K. </w:t>
      </w:r>
      <w:r w:rsidRPr="003E5EC1">
        <w:rPr>
          <w:rFonts w:ascii="Arial" w:hAnsi="Arial" w:cs="Arial"/>
          <w:b/>
          <w:bCs/>
          <w:sz w:val="24"/>
          <w:szCs w:val="24"/>
        </w:rPr>
        <w:t>A grande transformação</w:t>
      </w:r>
      <w:r>
        <w:rPr>
          <w:rFonts w:ascii="Arial" w:hAnsi="Arial" w:cs="Arial"/>
          <w:sz w:val="24"/>
          <w:szCs w:val="24"/>
        </w:rPr>
        <w:t xml:space="preserve">: as origens de nossa época. Rio de Janeiro: Campus, 2000. </w:t>
      </w:r>
    </w:p>
    <w:p w14:paraId="7E6A5476" w14:textId="77777777" w:rsidR="00CD7F6A" w:rsidRPr="00501BBD" w:rsidRDefault="00CD7F6A" w:rsidP="00BC26CA">
      <w:pPr>
        <w:rPr>
          <w:rFonts w:ascii="Arial" w:hAnsi="Arial" w:cs="Arial"/>
          <w:sz w:val="24"/>
          <w:szCs w:val="24"/>
        </w:rPr>
      </w:pPr>
      <w:r w:rsidRPr="00501BBD">
        <w:rPr>
          <w:rFonts w:ascii="Arial" w:hAnsi="Arial" w:cs="Arial"/>
          <w:sz w:val="24"/>
          <w:szCs w:val="24"/>
        </w:rPr>
        <w:t xml:space="preserve">REMEDIO, José </w:t>
      </w:r>
      <w:proofErr w:type="spellStart"/>
      <w:r w:rsidRPr="00501BBD">
        <w:rPr>
          <w:rFonts w:ascii="Arial" w:hAnsi="Arial" w:cs="Arial"/>
          <w:sz w:val="24"/>
          <w:szCs w:val="24"/>
        </w:rPr>
        <w:t>Antonio</w:t>
      </w:r>
      <w:proofErr w:type="spellEnd"/>
      <w:r w:rsidRPr="00501BBD">
        <w:rPr>
          <w:rFonts w:ascii="Arial" w:hAnsi="Arial" w:cs="Arial"/>
          <w:sz w:val="24"/>
          <w:szCs w:val="24"/>
        </w:rPr>
        <w:t xml:space="preserve">; DONÁ, Selma Lúcia. </w:t>
      </w:r>
      <w:r w:rsidRPr="003E5EC1">
        <w:rPr>
          <w:rFonts w:ascii="Arial" w:hAnsi="Arial" w:cs="Arial"/>
          <w:b/>
          <w:bCs/>
          <w:sz w:val="24"/>
          <w:szCs w:val="24"/>
        </w:rPr>
        <w:t xml:space="preserve">A </w:t>
      </w:r>
      <w:proofErr w:type="spellStart"/>
      <w:r w:rsidRPr="003E5EC1">
        <w:rPr>
          <w:rFonts w:ascii="Arial" w:hAnsi="Arial" w:cs="Arial"/>
          <w:b/>
          <w:bCs/>
          <w:sz w:val="24"/>
          <w:szCs w:val="24"/>
        </w:rPr>
        <w:t>pejotização</w:t>
      </w:r>
      <w:proofErr w:type="spellEnd"/>
      <w:r w:rsidRPr="003E5EC1">
        <w:rPr>
          <w:rFonts w:ascii="Arial" w:hAnsi="Arial" w:cs="Arial"/>
          <w:b/>
          <w:bCs/>
          <w:sz w:val="24"/>
          <w:szCs w:val="24"/>
        </w:rPr>
        <w:t xml:space="preserve"> do contrato de trabalho e a reforma trabalhista</w:t>
      </w:r>
      <w:r w:rsidRPr="00501BBD">
        <w:rPr>
          <w:rFonts w:ascii="Arial" w:hAnsi="Arial" w:cs="Arial"/>
          <w:sz w:val="24"/>
          <w:szCs w:val="24"/>
        </w:rPr>
        <w:t xml:space="preserve">. Revista de Direito do Trabalho e Meio Ambiente do Trabalho, Porto Alegre, v. 4, n. 2, </w:t>
      </w:r>
      <w:proofErr w:type="spellStart"/>
      <w:r w:rsidRPr="00501BBD">
        <w:rPr>
          <w:rFonts w:ascii="Arial" w:hAnsi="Arial" w:cs="Arial"/>
          <w:sz w:val="24"/>
          <w:szCs w:val="24"/>
        </w:rPr>
        <w:t>jul</w:t>
      </w:r>
      <w:proofErr w:type="spellEnd"/>
      <w:r w:rsidRPr="00501BBD">
        <w:rPr>
          <w:rFonts w:ascii="Arial" w:hAnsi="Arial" w:cs="Arial"/>
          <w:sz w:val="24"/>
          <w:szCs w:val="24"/>
        </w:rPr>
        <w:t>/dez. 2018, p. 61 – 79</w:t>
      </w:r>
      <w:r>
        <w:rPr>
          <w:rFonts w:ascii="Arial" w:hAnsi="Arial" w:cs="Arial"/>
          <w:sz w:val="24"/>
          <w:szCs w:val="24"/>
        </w:rPr>
        <w:t>.</w:t>
      </w:r>
    </w:p>
    <w:p w14:paraId="50373D7C" w14:textId="77777777" w:rsidR="00CD7F6A" w:rsidRPr="007A0937" w:rsidRDefault="00CD7F6A" w:rsidP="00BC26CA">
      <w:pPr>
        <w:rPr>
          <w:rFonts w:ascii="Arial" w:hAnsi="Arial" w:cs="Arial"/>
          <w:sz w:val="24"/>
          <w:szCs w:val="24"/>
        </w:rPr>
      </w:pPr>
      <w:proofErr w:type="spellStart"/>
      <w:r w:rsidRPr="00A40632">
        <w:rPr>
          <w:rFonts w:ascii="Arial" w:hAnsi="Arial" w:cs="Arial"/>
          <w:sz w:val="24"/>
          <w:szCs w:val="24"/>
          <w:shd w:val="clear" w:color="auto" w:fill="FFFFFF"/>
          <w:lang w:val="en-US"/>
        </w:rPr>
        <w:t>Stiglitz</w:t>
      </w:r>
      <w:proofErr w:type="spellEnd"/>
      <w:r w:rsidRPr="00A40632">
        <w:rPr>
          <w:rFonts w:ascii="Arial" w:hAnsi="Arial" w:cs="Arial"/>
          <w:sz w:val="24"/>
          <w:szCs w:val="24"/>
          <w:shd w:val="clear" w:color="auto" w:fill="FFFFFF"/>
          <w:lang w:val="en-US"/>
        </w:rPr>
        <w:t xml:space="preserve">, Joseph. </w:t>
      </w:r>
      <w:r w:rsidRPr="005833AA">
        <w:rPr>
          <w:rFonts w:ascii="Arial" w:hAnsi="Arial" w:cs="Arial"/>
          <w:sz w:val="24"/>
          <w:szCs w:val="24"/>
          <w:shd w:val="clear" w:color="auto" w:fill="FFFFFF"/>
          <w:lang w:val="en-US"/>
        </w:rPr>
        <w:t xml:space="preserve">2004. </w:t>
      </w:r>
      <w:r w:rsidRPr="003E5EC1">
        <w:rPr>
          <w:rFonts w:ascii="Arial" w:hAnsi="Arial" w:cs="Arial"/>
          <w:b/>
          <w:bCs/>
          <w:sz w:val="24"/>
          <w:szCs w:val="24"/>
          <w:shd w:val="clear" w:color="auto" w:fill="FFFFFF"/>
          <w:lang w:val="en-US"/>
        </w:rPr>
        <w:t xml:space="preserve">The post Washington consensus </w:t>
      </w:r>
      <w:proofErr w:type="spellStart"/>
      <w:r w:rsidRPr="003E5EC1">
        <w:rPr>
          <w:rFonts w:ascii="Arial" w:hAnsi="Arial" w:cs="Arial"/>
          <w:b/>
          <w:bCs/>
          <w:sz w:val="24"/>
          <w:szCs w:val="24"/>
          <w:shd w:val="clear" w:color="auto" w:fill="FFFFFF"/>
          <w:lang w:val="en-US"/>
        </w:rPr>
        <w:t>consensus</w:t>
      </w:r>
      <w:proofErr w:type="spellEnd"/>
      <w:r>
        <w:rPr>
          <w:rFonts w:ascii="Arial" w:hAnsi="Arial" w:cs="Arial"/>
          <w:sz w:val="24"/>
          <w:szCs w:val="24"/>
          <w:shd w:val="clear" w:color="auto" w:fill="FFFFFF"/>
          <w:lang w:val="en-US"/>
        </w:rPr>
        <w:t xml:space="preserve">. </w:t>
      </w:r>
      <w:r w:rsidRPr="00495322">
        <w:rPr>
          <w:rFonts w:ascii="Arial" w:hAnsi="Arial" w:cs="Arial"/>
          <w:sz w:val="24"/>
          <w:szCs w:val="24"/>
          <w:shd w:val="clear" w:color="auto" w:fill="FFFFFF"/>
        </w:rPr>
        <w:t xml:space="preserve">The </w:t>
      </w:r>
      <w:proofErr w:type="spellStart"/>
      <w:r w:rsidRPr="00495322">
        <w:rPr>
          <w:rFonts w:ascii="Arial" w:hAnsi="Arial" w:cs="Arial"/>
          <w:sz w:val="24"/>
          <w:szCs w:val="24"/>
          <w:shd w:val="clear" w:color="auto" w:fill="FFFFFF"/>
        </w:rPr>
        <w:t>Initiative</w:t>
      </w:r>
      <w:proofErr w:type="spellEnd"/>
      <w:r w:rsidRPr="00495322">
        <w:rPr>
          <w:rFonts w:ascii="Arial" w:hAnsi="Arial" w:cs="Arial"/>
          <w:sz w:val="24"/>
          <w:szCs w:val="24"/>
          <w:shd w:val="clear" w:color="auto" w:fill="FFFFFF"/>
        </w:rPr>
        <w:t xml:space="preserve"> for </w:t>
      </w:r>
      <w:proofErr w:type="spellStart"/>
      <w:r w:rsidRPr="00495322">
        <w:rPr>
          <w:rFonts w:ascii="Arial" w:hAnsi="Arial" w:cs="Arial"/>
          <w:sz w:val="24"/>
          <w:szCs w:val="24"/>
          <w:shd w:val="clear" w:color="auto" w:fill="FFFFFF"/>
        </w:rPr>
        <w:t>Policy</w:t>
      </w:r>
      <w:proofErr w:type="spellEnd"/>
      <w:r w:rsidRPr="00495322">
        <w:rPr>
          <w:rFonts w:ascii="Arial" w:hAnsi="Arial" w:cs="Arial"/>
          <w:sz w:val="24"/>
          <w:szCs w:val="24"/>
          <w:shd w:val="clear" w:color="auto" w:fill="FFFFFF"/>
        </w:rPr>
        <w:t xml:space="preserve"> Dialogue, p. 1-15. </w:t>
      </w:r>
      <w:r w:rsidRPr="006072A9">
        <w:rPr>
          <w:rFonts w:ascii="Arial" w:hAnsi="Arial" w:cs="Arial"/>
          <w:sz w:val="24"/>
          <w:szCs w:val="24"/>
          <w:shd w:val="clear" w:color="auto" w:fill="FFFFFF"/>
        </w:rPr>
        <w:t>Disponível em: http://policydialogue.org/files/events/Stiglitz_Post_Washington_Consensus_Paper.pdf.</w:t>
      </w:r>
    </w:p>
    <w:p w14:paraId="723EB04F" w14:textId="77777777" w:rsidR="00CD7F6A" w:rsidRDefault="00CD7F6A" w:rsidP="004B0EEB">
      <w:pPr>
        <w:shd w:val="clear" w:color="auto" w:fill="FFFFFF"/>
        <w:spacing w:after="0" w:line="240" w:lineRule="auto"/>
        <w:rPr>
          <w:rFonts w:ascii="Arial" w:eastAsia="Times New Roman" w:hAnsi="Arial" w:cs="Arial"/>
          <w:color w:val="000000"/>
          <w:sz w:val="24"/>
          <w:szCs w:val="24"/>
          <w:lang w:eastAsia="pt-BR"/>
        </w:rPr>
      </w:pPr>
      <w:r w:rsidRPr="00AC346C">
        <w:rPr>
          <w:rFonts w:ascii="Arial" w:eastAsia="Times New Roman" w:hAnsi="Arial" w:cs="Arial"/>
          <w:color w:val="000000"/>
          <w:sz w:val="24"/>
          <w:szCs w:val="24"/>
          <w:lang w:eastAsia="pt-BR"/>
        </w:rPr>
        <w:lastRenderedPageBreak/>
        <w:t xml:space="preserve">TASCHETTO, M., &amp;Froehlich, C.  (2019). </w:t>
      </w:r>
      <w:r w:rsidRPr="003E5EC1">
        <w:rPr>
          <w:rFonts w:ascii="Arial" w:eastAsia="Times New Roman" w:hAnsi="Arial" w:cs="Arial"/>
          <w:b/>
          <w:bCs/>
          <w:color w:val="000000"/>
          <w:sz w:val="24"/>
          <w:szCs w:val="24"/>
          <w:lang w:eastAsia="pt-BR"/>
        </w:rPr>
        <w:t xml:space="preserve">Teletrabalho sob a perspectiva dos profissionais de recursos humanos do Vale do Sinos e </w:t>
      </w:r>
      <w:proofErr w:type="spellStart"/>
      <w:r w:rsidRPr="003E5EC1">
        <w:rPr>
          <w:rFonts w:ascii="Arial" w:eastAsia="Times New Roman" w:hAnsi="Arial" w:cs="Arial"/>
          <w:b/>
          <w:bCs/>
          <w:color w:val="000000"/>
          <w:sz w:val="24"/>
          <w:szCs w:val="24"/>
          <w:lang w:eastAsia="pt-BR"/>
        </w:rPr>
        <w:t>Paranhana</w:t>
      </w:r>
      <w:proofErr w:type="spellEnd"/>
      <w:r w:rsidRPr="003E5EC1">
        <w:rPr>
          <w:rFonts w:ascii="Arial" w:eastAsia="Times New Roman" w:hAnsi="Arial" w:cs="Arial"/>
          <w:b/>
          <w:bCs/>
          <w:color w:val="000000"/>
          <w:sz w:val="24"/>
          <w:szCs w:val="24"/>
          <w:lang w:eastAsia="pt-BR"/>
        </w:rPr>
        <w:t xml:space="preserve"> no Rio Grande do Sul</w:t>
      </w:r>
      <w:r w:rsidRPr="00AC346C">
        <w:rPr>
          <w:rFonts w:ascii="Arial" w:eastAsia="Times New Roman" w:hAnsi="Arial" w:cs="Arial"/>
          <w:color w:val="000000"/>
          <w:sz w:val="24"/>
          <w:szCs w:val="24"/>
          <w:lang w:eastAsia="pt-BR"/>
        </w:rPr>
        <w:t>. Revista de Carreiras e Pessoas</w:t>
      </w:r>
      <w:r>
        <w:rPr>
          <w:rFonts w:ascii="Arial" w:eastAsia="Times New Roman" w:hAnsi="Arial" w:cs="Arial"/>
          <w:color w:val="000000"/>
          <w:sz w:val="24"/>
          <w:szCs w:val="24"/>
          <w:lang w:eastAsia="pt-BR"/>
        </w:rPr>
        <w:t xml:space="preserve">. </w:t>
      </w:r>
    </w:p>
    <w:p w14:paraId="69FEC6F9" w14:textId="77777777" w:rsidR="00CD7F6A" w:rsidRDefault="00CD7F6A" w:rsidP="006B7B7F">
      <w:pPr>
        <w:rPr>
          <w:rFonts w:ascii="Arial" w:hAnsi="Arial" w:cs="Arial"/>
          <w:sz w:val="24"/>
          <w:szCs w:val="24"/>
        </w:rPr>
      </w:pPr>
      <w:r w:rsidRPr="007A0937">
        <w:rPr>
          <w:rFonts w:ascii="Arial" w:hAnsi="Arial" w:cs="Arial"/>
          <w:sz w:val="24"/>
          <w:szCs w:val="24"/>
        </w:rPr>
        <w:t>VIVEIROS, Luciano. CLT Comentada pela reforma trabalhista (Lei nº 13.467/2017). 9. ed. Belo Horizonte: Fórum, 2018.</w:t>
      </w:r>
    </w:p>
    <w:p w14:paraId="0D4CBB94" w14:textId="77777777" w:rsidR="00FB0E0A" w:rsidRDefault="00FB0E0A" w:rsidP="006B7B7F">
      <w:pPr>
        <w:rPr>
          <w:rFonts w:ascii="Arial" w:hAnsi="Arial" w:cs="Arial"/>
          <w:sz w:val="24"/>
          <w:szCs w:val="24"/>
        </w:rPr>
      </w:pPr>
    </w:p>
    <w:p w14:paraId="038F04B8" w14:textId="77777777" w:rsidR="00FB0E0A" w:rsidRDefault="00FB0E0A" w:rsidP="00FB0E0A">
      <w:pPr>
        <w:rPr>
          <w:rFonts w:ascii="Arial" w:hAnsi="Arial" w:cs="Arial"/>
          <w:color w:val="000000" w:themeColor="text1"/>
          <w:sz w:val="24"/>
          <w:szCs w:val="24"/>
          <w:shd w:val="clear" w:color="auto" w:fill="FEF1C4"/>
        </w:rPr>
      </w:pPr>
    </w:p>
    <w:p w14:paraId="20B4B9B9" w14:textId="77777777" w:rsidR="00FB0E0A" w:rsidRDefault="00FB0E0A" w:rsidP="00FB0E0A">
      <w:pPr>
        <w:rPr>
          <w:rFonts w:ascii="Arial" w:hAnsi="Arial" w:cs="Arial"/>
          <w:color w:val="000000" w:themeColor="text1"/>
          <w:sz w:val="24"/>
          <w:szCs w:val="24"/>
          <w:shd w:val="clear" w:color="auto" w:fill="FEF1C4"/>
        </w:rPr>
      </w:pPr>
    </w:p>
    <w:p w14:paraId="17706A0C" w14:textId="77777777" w:rsidR="00FB0E0A" w:rsidRPr="006445CC" w:rsidRDefault="00FB0E0A" w:rsidP="006B7B7F">
      <w:pPr>
        <w:rPr>
          <w:rFonts w:ascii="Arial" w:hAnsi="Arial" w:cs="Arial"/>
          <w:color w:val="000000" w:themeColor="text1"/>
          <w:sz w:val="24"/>
          <w:szCs w:val="24"/>
          <w:shd w:val="clear" w:color="auto" w:fill="FEF1C4"/>
        </w:rPr>
      </w:pPr>
    </w:p>
    <w:p w14:paraId="0B5CEE4E" w14:textId="072EEECC" w:rsidR="0023692D" w:rsidRPr="00286007" w:rsidRDefault="0023692D" w:rsidP="00307A2E">
      <w:pPr>
        <w:jc w:val="both"/>
        <w:rPr>
          <w:rFonts w:ascii="Arial" w:hAnsi="Arial" w:cs="Arial"/>
          <w:sz w:val="24"/>
          <w:szCs w:val="24"/>
        </w:rPr>
      </w:pPr>
    </w:p>
    <w:p w14:paraId="2E8BAE06" w14:textId="3F9FF293" w:rsidR="0023692D" w:rsidRPr="00286007" w:rsidRDefault="0023692D" w:rsidP="00307A2E">
      <w:pPr>
        <w:jc w:val="both"/>
        <w:rPr>
          <w:rFonts w:ascii="Arial" w:hAnsi="Arial" w:cs="Arial"/>
          <w:sz w:val="24"/>
          <w:szCs w:val="24"/>
        </w:rPr>
      </w:pPr>
    </w:p>
    <w:p w14:paraId="7629B56F" w14:textId="60811B8E" w:rsidR="0023692D" w:rsidRPr="00286007" w:rsidRDefault="0023692D" w:rsidP="00307A2E">
      <w:pPr>
        <w:jc w:val="both"/>
        <w:rPr>
          <w:rFonts w:ascii="Arial" w:hAnsi="Arial" w:cs="Arial"/>
          <w:sz w:val="24"/>
          <w:szCs w:val="24"/>
        </w:rPr>
      </w:pPr>
    </w:p>
    <w:p w14:paraId="540B03E8" w14:textId="77777777" w:rsidR="00255D0B" w:rsidRPr="00286007" w:rsidRDefault="00255D0B" w:rsidP="00307A2E">
      <w:pPr>
        <w:jc w:val="both"/>
        <w:rPr>
          <w:rFonts w:ascii="Arial" w:hAnsi="Arial" w:cs="Arial"/>
          <w:sz w:val="24"/>
          <w:szCs w:val="24"/>
        </w:rPr>
      </w:pPr>
    </w:p>
    <w:sectPr w:rsidR="00255D0B" w:rsidRPr="00286007" w:rsidSect="00C47EE9">
      <w:headerReference w:type="default" r:id="rId13"/>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B2AFD" w14:textId="77777777" w:rsidR="0055430E" w:rsidRDefault="0055430E" w:rsidP="008740B5">
      <w:pPr>
        <w:spacing w:after="0" w:line="240" w:lineRule="auto"/>
      </w:pPr>
      <w:r>
        <w:separator/>
      </w:r>
    </w:p>
  </w:endnote>
  <w:endnote w:type="continuationSeparator" w:id="0">
    <w:p w14:paraId="00C4ED06" w14:textId="77777777" w:rsidR="0055430E" w:rsidRDefault="0055430E" w:rsidP="0087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FF1A0" w14:textId="77777777" w:rsidR="0055430E" w:rsidRDefault="0055430E" w:rsidP="008740B5">
      <w:pPr>
        <w:spacing w:after="0" w:line="240" w:lineRule="auto"/>
      </w:pPr>
      <w:r>
        <w:separator/>
      </w:r>
    </w:p>
  </w:footnote>
  <w:footnote w:type="continuationSeparator" w:id="0">
    <w:p w14:paraId="055EBC98" w14:textId="77777777" w:rsidR="0055430E" w:rsidRDefault="0055430E" w:rsidP="008740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6BC43" w14:textId="73F26DB5" w:rsidR="00B15CC6" w:rsidRDefault="00B15CC6">
    <w:pPr>
      <w:pStyle w:val="Cabealho"/>
      <w:jc w:val="right"/>
    </w:pPr>
  </w:p>
  <w:p w14:paraId="23519616" w14:textId="77777777" w:rsidR="00B15CC6" w:rsidRDefault="00B15CC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305327"/>
      <w:docPartObj>
        <w:docPartGallery w:val="Page Numbers (Top of Page)"/>
        <w:docPartUnique/>
      </w:docPartObj>
    </w:sdtPr>
    <w:sdtEndPr>
      <w:rPr>
        <w:rFonts w:ascii="Arial" w:hAnsi="Arial" w:cs="Arial"/>
      </w:rPr>
    </w:sdtEndPr>
    <w:sdtContent>
      <w:p w14:paraId="1E28B2FF" w14:textId="0554D784" w:rsidR="00B15CC6" w:rsidRPr="00494EC8" w:rsidRDefault="00B15CC6">
        <w:pPr>
          <w:pStyle w:val="Cabealho"/>
          <w:jc w:val="right"/>
          <w:rPr>
            <w:rFonts w:ascii="Arial" w:hAnsi="Arial" w:cs="Arial"/>
          </w:rPr>
        </w:pPr>
        <w:r w:rsidRPr="00494EC8">
          <w:rPr>
            <w:rFonts w:ascii="Arial" w:hAnsi="Arial" w:cs="Arial"/>
          </w:rPr>
          <w:fldChar w:fldCharType="begin"/>
        </w:r>
        <w:r w:rsidRPr="00494EC8">
          <w:rPr>
            <w:rFonts w:ascii="Arial" w:hAnsi="Arial" w:cs="Arial"/>
          </w:rPr>
          <w:instrText>PAGE   \* MERGEFORMAT</w:instrText>
        </w:r>
        <w:r w:rsidRPr="00494EC8">
          <w:rPr>
            <w:rFonts w:ascii="Arial" w:hAnsi="Arial" w:cs="Arial"/>
          </w:rPr>
          <w:fldChar w:fldCharType="separate"/>
        </w:r>
        <w:r w:rsidR="00582B2E">
          <w:rPr>
            <w:rFonts w:ascii="Arial" w:hAnsi="Arial" w:cs="Arial"/>
            <w:noProof/>
          </w:rPr>
          <w:t>21</w:t>
        </w:r>
        <w:r w:rsidRPr="00494EC8">
          <w:rPr>
            <w:rFonts w:ascii="Arial" w:hAnsi="Arial" w:cs="Arial"/>
          </w:rPr>
          <w:fldChar w:fldCharType="end"/>
        </w:r>
      </w:p>
    </w:sdtContent>
  </w:sdt>
  <w:p w14:paraId="1A67AC8B" w14:textId="77777777" w:rsidR="00B15CC6" w:rsidRDefault="00B15CC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96840"/>
    <w:multiLevelType w:val="hybridMultilevel"/>
    <w:tmpl w:val="D6CCC71E"/>
    <w:lvl w:ilvl="0" w:tplc="87D206F8">
      <w:start w:val="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12BF4D10"/>
    <w:multiLevelType w:val="multilevel"/>
    <w:tmpl w:val="3062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4453A"/>
    <w:multiLevelType w:val="multilevel"/>
    <w:tmpl w:val="1542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474858"/>
    <w:multiLevelType w:val="multilevel"/>
    <w:tmpl w:val="537E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D123CE"/>
    <w:multiLevelType w:val="hybridMultilevel"/>
    <w:tmpl w:val="2848AA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C9954D1"/>
    <w:multiLevelType w:val="hybridMultilevel"/>
    <w:tmpl w:val="4FCA8D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0927935"/>
    <w:multiLevelType w:val="hybridMultilevel"/>
    <w:tmpl w:val="286889F2"/>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6A519A4"/>
    <w:multiLevelType w:val="hybridMultilevel"/>
    <w:tmpl w:val="2654C614"/>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98562E7"/>
    <w:multiLevelType w:val="hybridMultilevel"/>
    <w:tmpl w:val="CB224BFA"/>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2882B1E"/>
    <w:multiLevelType w:val="multilevel"/>
    <w:tmpl w:val="B7C23E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59B7DE5"/>
    <w:multiLevelType w:val="multilevel"/>
    <w:tmpl w:val="F7DAF84E"/>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2"/>
  </w:num>
  <w:num w:numId="3">
    <w:abstractNumId w:val="10"/>
  </w:num>
  <w:num w:numId="4">
    <w:abstractNumId w:val="5"/>
  </w:num>
  <w:num w:numId="5">
    <w:abstractNumId w:val="7"/>
  </w:num>
  <w:num w:numId="6">
    <w:abstractNumId w:val="8"/>
  </w:num>
  <w:num w:numId="7">
    <w:abstractNumId w:val="6"/>
  </w:num>
  <w:num w:numId="8">
    <w:abstractNumId w:val="1"/>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C3"/>
    <w:rsid w:val="000036EF"/>
    <w:rsid w:val="00010A87"/>
    <w:rsid w:val="00011AD6"/>
    <w:rsid w:val="00022744"/>
    <w:rsid w:val="000255A3"/>
    <w:rsid w:val="00026E16"/>
    <w:rsid w:val="00031896"/>
    <w:rsid w:val="0003403B"/>
    <w:rsid w:val="000410F5"/>
    <w:rsid w:val="00050B27"/>
    <w:rsid w:val="00051346"/>
    <w:rsid w:val="00055EDC"/>
    <w:rsid w:val="0005663F"/>
    <w:rsid w:val="00056DC1"/>
    <w:rsid w:val="00060563"/>
    <w:rsid w:val="00061E49"/>
    <w:rsid w:val="00062BB2"/>
    <w:rsid w:val="0006336F"/>
    <w:rsid w:val="00064AB7"/>
    <w:rsid w:val="00072238"/>
    <w:rsid w:val="00084AF6"/>
    <w:rsid w:val="00086F44"/>
    <w:rsid w:val="000917D6"/>
    <w:rsid w:val="00095C72"/>
    <w:rsid w:val="000977AE"/>
    <w:rsid w:val="000977F1"/>
    <w:rsid w:val="000A004C"/>
    <w:rsid w:val="000A4F4E"/>
    <w:rsid w:val="000A5301"/>
    <w:rsid w:val="000A53EC"/>
    <w:rsid w:val="000A6DC5"/>
    <w:rsid w:val="000B312E"/>
    <w:rsid w:val="000B3A93"/>
    <w:rsid w:val="000D1AC7"/>
    <w:rsid w:val="000D6025"/>
    <w:rsid w:val="000D74BC"/>
    <w:rsid w:val="000D7A76"/>
    <w:rsid w:val="000E2F71"/>
    <w:rsid w:val="000E7771"/>
    <w:rsid w:val="000F05F3"/>
    <w:rsid w:val="000F0941"/>
    <w:rsid w:val="000F5FE4"/>
    <w:rsid w:val="000F615E"/>
    <w:rsid w:val="00101E0D"/>
    <w:rsid w:val="001037FD"/>
    <w:rsid w:val="001043B4"/>
    <w:rsid w:val="00105154"/>
    <w:rsid w:val="00111F98"/>
    <w:rsid w:val="00126CD0"/>
    <w:rsid w:val="00134B2A"/>
    <w:rsid w:val="00135A1E"/>
    <w:rsid w:val="00136268"/>
    <w:rsid w:val="00137A44"/>
    <w:rsid w:val="00140931"/>
    <w:rsid w:val="0014198F"/>
    <w:rsid w:val="0014252B"/>
    <w:rsid w:val="00142CD2"/>
    <w:rsid w:val="00142FF9"/>
    <w:rsid w:val="00145E13"/>
    <w:rsid w:val="00150138"/>
    <w:rsid w:val="0015505D"/>
    <w:rsid w:val="001574EE"/>
    <w:rsid w:val="001576E2"/>
    <w:rsid w:val="00161425"/>
    <w:rsid w:val="00163784"/>
    <w:rsid w:val="001637CB"/>
    <w:rsid w:val="0017156E"/>
    <w:rsid w:val="00173FB3"/>
    <w:rsid w:val="00176DB8"/>
    <w:rsid w:val="00184407"/>
    <w:rsid w:val="00184B1A"/>
    <w:rsid w:val="001875C1"/>
    <w:rsid w:val="00187A07"/>
    <w:rsid w:val="00187F03"/>
    <w:rsid w:val="001933F2"/>
    <w:rsid w:val="001934FC"/>
    <w:rsid w:val="00195095"/>
    <w:rsid w:val="001954CB"/>
    <w:rsid w:val="001A02BC"/>
    <w:rsid w:val="001A3EA1"/>
    <w:rsid w:val="001A67CA"/>
    <w:rsid w:val="001A6AEF"/>
    <w:rsid w:val="001A6E8D"/>
    <w:rsid w:val="001A735B"/>
    <w:rsid w:val="001B3E6D"/>
    <w:rsid w:val="001B43D7"/>
    <w:rsid w:val="001B43E0"/>
    <w:rsid w:val="001B4795"/>
    <w:rsid w:val="001B7CD9"/>
    <w:rsid w:val="001C0E3D"/>
    <w:rsid w:val="001C3544"/>
    <w:rsid w:val="001D0880"/>
    <w:rsid w:val="001D12B4"/>
    <w:rsid w:val="001D196F"/>
    <w:rsid w:val="001E2F56"/>
    <w:rsid w:val="001E3801"/>
    <w:rsid w:val="001E4700"/>
    <w:rsid w:val="001F00AD"/>
    <w:rsid w:val="001F46B0"/>
    <w:rsid w:val="00201074"/>
    <w:rsid w:val="002011BA"/>
    <w:rsid w:val="00203592"/>
    <w:rsid w:val="00203C0B"/>
    <w:rsid w:val="0020542A"/>
    <w:rsid w:val="00211A14"/>
    <w:rsid w:val="00211A8A"/>
    <w:rsid w:val="002204C7"/>
    <w:rsid w:val="002209E6"/>
    <w:rsid w:val="002217FB"/>
    <w:rsid w:val="002245BA"/>
    <w:rsid w:val="00235BF8"/>
    <w:rsid w:val="0023692D"/>
    <w:rsid w:val="00237950"/>
    <w:rsid w:val="0024137A"/>
    <w:rsid w:val="002416E8"/>
    <w:rsid w:val="00241D54"/>
    <w:rsid w:val="002425B6"/>
    <w:rsid w:val="00245BFA"/>
    <w:rsid w:val="0024668C"/>
    <w:rsid w:val="00250A91"/>
    <w:rsid w:val="00250B8A"/>
    <w:rsid w:val="00255D0B"/>
    <w:rsid w:val="00264BAB"/>
    <w:rsid w:val="00265982"/>
    <w:rsid w:val="00266368"/>
    <w:rsid w:val="00267E0D"/>
    <w:rsid w:val="00272F2E"/>
    <w:rsid w:val="002738D9"/>
    <w:rsid w:val="00277CE4"/>
    <w:rsid w:val="00286007"/>
    <w:rsid w:val="00293AC0"/>
    <w:rsid w:val="002A0B4B"/>
    <w:rsid w:val="002A1232"/>
    <w:rsid w:val="002A6D1E"/>
    <w:rsid w:val="002A7B46"/>
    <w:rsid w:val="002B4C7D"/>
    <w:rsid w:val="002B53AA"/>
    <w:rsid w:val="002C3933"/>
    <w:rsid w:val="002C4133"/>
    <w:rsid w:val="002C486E"/>
    <w:rsid w:val="002C676F"/>
    <w:rsid w:val="002D189B"/>
    <w:rsid w:val="002D25ED"/>
    <w:rsid w:val="002D4BD7"/>
    <w:rsid w:val="002D6630"/>
    <w:rsid w:val="002D6F60"/>
    <w:rsid w:val="002D715D"/>
    <w:rsid w:val="002D73A9"/>
    <w:rsid w:val="002E00CD"/>
    <w:rsid w:val="002E2947"/>
    <w:rsid w:val="002F1FE0"/>
    <w:rsid w:val="00302636"/>
    <w:rsid w:val="003049C5"/>
    <w:rsid w:val="003049C7"/>
    <w:rsid w:val="00306B42"/>
    <w:rsid w:val="00306F9C"/>
    <w:rsid w:val="00307A2E"/>
    <w:rsid w:val="00313C48"/>
    <w:rsid w:val="00323E93"/>
    <w:rsid w:val="0032417F"/>
    <w:rsid w:val="003277F0"/>
    <w:rsid w:val="003309CC"/>
    <w:rsid w:val="00332585"/>
    <w:rsid w:val="003348FA"/>
    <w:rsid w:val="00334F2A"/>
    <w:rsid w:val="00340352"/>
    <w:rsid w:val="00347CDF"/>
    <w:rsid w:val="00355E29"/>
    <w:rsid w:val="00360F54"/>
    <w:rsid w:val="003617EE"/>
    <w:rsid w:val="00363625"/>
    <w:rsid w:val="003647E9"/>
    <w:rsid w:val="003710D1"/>
    <w:rsid w:val="0037425D"/>
    <w:rsid w:val="00376370"/>
    <w:rsid w:val="00376A4C"/>
    <w:rsid w:val="003832B5"/>
    <w:rsid w:val="00383CE7"/>
    <w:rsid w:val="00384E5A"/>
    <w:rsid w:val="00386FF1"/>
    <w:rsid w:val="00390D1E"/>
    <w:rsid w:val="00392FCA"/>
    <w:rsid w:val="003962D8"/>
    <w:rsid w:val="003A1A17"/>
    <w:rsid w:val="003B2222"/>
    <w:rsid w:val="003C187B"/>
    <w:rsid w:val="003C469A"/>
    <w:rsid w:val="003C689D"/>
    <w:rsid w:val="003C71E7"/>
    <w:rsid w:val="003D1BA0"/>
    <w:rsid w:val="003D2A3C"/>
    <w:rsid w:val="003D2B36"/>
    <w:rsid w:val="003D485E"/>
    <w:rsid w:val="003D498C"/>
    <w:rsid w:val="003E351F"/>
    <w:rsid w:val="003E5EC1"/>
    <w:rsid w:val="003E78A0"/>
    <w:rsid w:val="003F51B4"/>
    <w:rsid w:val="004019B4"/>
    <w:rsid w:val="00405F09"/>
    <w:rsid w:val="0041027A"/>
    <w:rsid w:val="00411B57"/>
    <w:rsid w:val="00411B58"/>
    <w:rsid w:val="00412B40"/>
    <w:rsid w:val="00412F05"/>
    <w:rsid w:val="0041304A"/>
    <w:rsid w:val="004150AC"/>
    <w:rsid w:val="0042610A"/>
    <w:rsid w:val="00427262"/>
    <w:rsid w:val="00427880"/>
    <w:rsid w:val="00427E32"/>
    <w:rsid w:val="004374A6"/>
    <w:rsid w:val="00443111"/>
    <w:rsid w:val="004437A9"/>
    <w:rsid w:val="004461BA"/>
    <w:rsid w:val="004569C1"/>
    <w:rsid w:val="004604F2"/>
    <w:rsid w:val="0046092E"/>
    <w:rsid w:val="00470107"/>
    <w:rsid w:val="00471DD7"/>
    <w:rsid w:val="004722A7"/>
    <w:rsid w:val="00474120"/>
    <w:rsid w:val="0047456C"/>
    <w:rsid w:val="004800C4"/>
    <w:rsid w:val="00480473"/>
    <w:rsid w:val="00480F3E"/>
    <w:rsid w:val="00481395"/>
    <w:rsid w:val="00482253"/>
    <w:rsid w:val="00487F14"/>
    <w:rsid w:val="0049060E"/>
    <w:rsid w:val="00490673"/>
    <w:rsid w:val="00494EC8"/>
    <w:rsid w:val="00495322"/>
    <w:rsid w:val="00495A39"/>
    <w:rsid w:val="004B0209"/>
    <w:rsid w:val="004B0EEB"/>
    <w:rsid w:val="004B3B10"/>
    <w:rsid w:val="004B3BB2"/>
    <w:rsid w:val="004B688B"/>
    <w:rsid w:val="004B77C6"/>
    <w:rsid w:val="004C049E"/>
    <w:rsid w:val="004C48A2"/>
    <w:rsid w:val="004D6898"/>
    <w:rsid w:val="004E070F"/>
    <w:rsid w:val="004E37FE"/>
    <w:rsid w:val="004E6F22"/>
    <w:rsid w:val="004F3E51"/>
    <w:rsid w:val="0050078A"/>
    <w:rsid w:val="00501BBD"/>
    <w:rsid w:val="00502537"/>
    <w:rsid w:val="00505133"/>
    <w:rsid w:val="00505499"/>
    <w:rsid w:val="005061AA"/>
    <w:rsid w:val="005067BD"/>
    <w:rsid w:val="005104F3"/>
    <w:rsid w:val="00521D2F"/>
    <w:rsid w:val="00524E14"/>
    <w:rsid w:val="00526136"/>
    <w:rsid w:val="00526428"/>
    <w:rsid w:val="00531DA5"/>
    <w:rsid w:val="0053774D"/>
    <w:rsid w:val="005416F0"/>
    <w:rsid w:val="00542111"/>
    <w:rsid w:val="0054702F"/>
    <w:rsid w:val="0055430E"/>
    <w:rsid w:val="005570ED"/>
    <w:rsid w:val="00563BD1"/>
    <w:rsid w:val="00563EE4"/>
    <w:rsid w:val="005647C6"/>
    <w:rsid w:val="005779C0"/>
    <w:rsid w:val="00582B2E"/>
    <w:rsid w:val="005833AA"/>
    <w:rsid w:val="005910A3"/>
    <w:rsid w:val="005968FC"/>
    <w:rsid w:val="005A0511"/>
    <w:rsid w:val="005A5AFB"/>
    <w:rsid w:val="005B551A"/>
    <w:rsid w:val="005C03B8"/>
    <w:rsid w:val="005C33DB"/>
    <w:rsid w:val="005C48FF"/>
    <w:rsid w:val="005C53B6"/>
    <w:rsid w:val="005C61BD"/>
    <w:rsid w:val="005C61C8"/>
    <w:rsid w:val="005D3158"/>
    <w:rsid w:val="005D39ED"/>
    <w:rsid w:val="005D4862"/>
    <w:rsid w:val="005D5184"/>
    <w:rsid w:val="005D5977"/>
    <w:rsid w:val="005D5D7A"/>
    <w:rsid w:val="005E2A46"/>
    <w:rsid w:val="005E577F"/>
    <w:rsid w:val="005E69C7"/>
    <w:rsid w:val="005E76E8"/>
    <w:rsid w:val="005F3132"/>
    <w:rsid w:val="005F4F63"/>
    <w:rsid w:val="0060241A"/>
    <w:rsid w:val="00603312"/>
    <w:rsid w:val="00606DA1"/>
    <w:rsid w:val="006072A9"/>
    <w:rsid w:val="00610230"/>
    <w:rsid w:val="00610905"/>
    <w:rsid w:val="006139B1"/>
    <w:rsid w:val="00613E3A"/>
    <w:rsid w:val="00614F92"/>
    <w:rsid w:val="00617E74"/>
    <w:rsid w:val="00630CAC"/>
    <w:rsid w:val="006326AF"/>
    <w:rsid w:val="00635503"/>
    <w:rsid w:val="00635C34"/>
    <w:rsid w:val="006401E3"/>
    <w:rsid w:val="00640BE6"/>
    <w:rsid w:val="00640E4F"/>
    <w:rsid w:val="00641816"/>
    <w:rsid w:val="00643757"/>
    <w:rsid w:val="006442A4"/>
    <w:rsid w:val="006445CC"/>
    <w:rsid w:val="00645912"/>
    <w:rsid w:val="0064626E"/>
    <w:rsid w:val="00646450"/>
    <w:rsid w:val="00650E6C"/>
    <w:rsid w:val="0065321A"/>
    <w:rsid w:val="0065648C"/>
    <w:rsid w:val="00656692"/>
    <w:rsid w:val="00677EB3"/>
    <w:rsid w:val="00693DEA"/>
    <w:rsid w:val="0069459B"/>
    <w:rsid w:val="0069550B"/>
    <w:rsid w:val="006A0AF8"/>
    <w:rsid w:val="006A1992"/>
    <w:rsid w:val="006A5083"/>
    <w:rsid w:val="006A52EE"/>
    <w:rsid w:val="006A56CC"/>
    <w:rsid w:val="006B3154"/>
    <w:rsid w:val="006B7B7F"/>
    <w:rsid w:val="006D2185"/>
    <w:rsid w:val="006D4124"/>
    <w:rsid w:val="006D46BB"/>
    <w:rsid w:val="006D6F62"/>
    <w:rsid w:val="006E0AC7"/>
    <w:rsid w:val="006E3294"/>
    <w:rsid w:val="006E32BA"/>
    <w:rsid w:val="006E60D1"/>
    <w:rsid w:val="0070570B"/>
    <w:rsid w:val="00706575"/>
    <w:rsid w:val="00711383"/>
    <w:rsid w:val="00726057"/>
    <w:rsid w:val="00730B06"/>
    <w:rsid w:val="00743BF6"/>
    <w:rsid w:val="00747BF6"/>
    <w:rsid w:val="00750D95"/>
    <w:rsid w:val="00750E82"/>
    <w:rsid w:val="00754E07"/>
    <w:rsid w:val="00766C34"/>
    <w:rsid w:val="00767DE7"/>
    <w:rsid w:val="007706F0"/>
    <w:rsid w:val="00781230"/>
    <w:rsid w:val="0079399E"/>
    <w:rsid w:val="007A0937"/>
    <w:rsid w:val="007A0DC5"/>
    <w:rsid w:val="007B3C8D"/>
    <w:rsid w:val="007B4981"/>
    <w:rsid w:val="007B689D"/>
    <w:rsid w:val="007B7ADC"/>
    <w:rsid w:val="007C040C"/>
    <w:rsid w:val="007C5677"/>
    <w:rsid w:val="007C7CB8"/>
    <w:rsid w:val="007E2A8C"/>
    <w:rsid w:val="007E441F"/>
    <w:rsid w:val="007F1291"/>
    <w:rsid w:val="007F14B4"/>
    <w:rsid w:val="007F1BD0"/>
    <w:rsid w:val="00801C16"/>
    <w:rsid w:val="00802D3F"/>
    <w:rsid w:val="00805334"/>
    <w:rsid w:val="00805504"/>
    <w:rsid w:val="00806842"/>
    <w:rsid w:val="008101BE"/>
    <w:rsid w:val="0081024B"/>
    <w:rsid w:val="0081554C"/>
    <w:rsid w:val="00820231"/>
    <w:rsid w:val="00826982"/>
    <w:rsid w:val="00832419"/>
    <w:rsid w:val="0083284C"/>
    <w:rsid w:val="008332D2"/>
    <w:rsid w:val="00833886"/>
    <w:rsid w:val="0083401F"/>
    <w:rsid w:val="0084532A"/>
    <w:rsid w:val="008469AF"/>
    <w:rsid w:val="00851F4C"/>
    <w:rsid w:val="008529EB"/>
    <w:rsid w:val="008660DA"/>
    <w:rsid w:val="0087042D"/>
    <w:rsid w:val="008707C9"/>
    <w:rsid w:val="008740B5"/>
    <w:rsid w:val="008817B2"/>
    <w:rsid w:val="0089020A"/>
    <w:rsid w:val="008915FC"/>
    <w:rsid w:val="008926BF"/>
    <w:rsid w:val="00892D6D"/>
    <w:rsid w:val="008940C2"/>
    <w:rsid w:val="00897F27"/>
    <w:rsid w:val="008A4A1B"/>
    <w:rsid w:val="008A78E5"/>
    <w:rsid w:val="008B1CB7"/>
    <w:rsid w:val="008B2A7A"/>
    <w:rsid w:val="008B2A9A"/>
    <w:rsid w:val="008B421B"/>
    <w:rsid w:val="008B6223"/>
    <w:rsid w:val="008B708F"/>
    <w:rsid w:val="008C5C62"/>
    <w:rsid w:val="008C7AD0"/>
    <w:rsid w:val="008D223F"/>
    <w:rsid w:val="008D22B8"/>
    <w:rsid w:val="008D4FF7"/>
    <w:rsid w:val="008E11B5"/>
    <w:rsid w:val="008E545E"/>
    <w:rsid w:val="008F3DC6"/>
    <w:rsid w:val="008F4998"/>
    <w:rsid w:val="008F6336"/>
    <w:rsid w:val="0090078B"/>
    <w:rsid w:val="00902BEA"/>
    <w:rsid w:val="00906E73"/>
    <w:rsid w:val="00907F9F"/>
    <w:rsid w:val="009120E9"/>
    <w:rsid w:val="00917E34"/>
    <w:rsid w:val="00925AAE"/>
    <w:rsid w:val="00925BAE"/>
    <w:rsid w:val="00926E0C"/>
    <w:rsid w:val="00931764"/>
    <w:rsid w:val="0093363A"/>
    <w:rsid w:val="00933E55"/>
    <w:rsid w:val="00935467"/>
    <w:rsid w:val="00936388"/>
    <w:rsid w:val="009461EC"/>
    <w:rsid w:val="00946213"/>
    <w:rsid w:val="00950AA3"/>
    <w:rsid w:val="00953512"/>
    <w:rsid w:val="00957925"/>
    <w:rsid w:val="00957A8B"/>
    <w:rsid w:val="00961186"/>
    <w:rsid w:val="009703B0"/>
    <w:rsid w:val="00970881"/>
    <w:rsid w:val="009749CB"/>
    <w:rsid w:val="00975461"/>
    <w:rsid w:val="0097585A"/>
    <w:rsid w:val="00977C9C"/>
    <w:rsid w:val="00980896"/>
    <w:rsid w:val="00982E63"/>
    <w:rsid w:val="00983250"/>
    <w:rsid w:val="00990825"/>
    <w:rsid w:val="00992531"/>
    <w:rsid w:val="00996840"/>
    <w:rsid w:val="009A168D"/>
    <w:rsid w:val="009A3BE0"/>
    <w:rsid w:val="009A43D2"/>
    <w:rsid w:val="009A4C4E"/>
    <w:rsid w:val="009A6E56"/>
    <w:rsid w:val="009B0AB4"/>
    <w:rsid w:val="009B4912"/>
    <w:rsid w:val="009B4B3A"/>
    <w:rsid w:val="009C07FE"/>
    <w:rsid w:val="009C1C5E"/>
    <w:rsid w:val="009C5CCC"/>
    <w:rsid w:val="009D0DEA"/>
    <w:rsid w:val="009E266A"/>
    <w:rsid w:val="009E37DC"/>
    <w:rsid w:val="009E4358"/>
    <w:rsid w:val="009F20F1"/>
    <w:rsid w:val="009F6183"/>
    <w:rsid w:val="009F6860"/>
    <w:rsid w:val="00A07176"/>
    <w:rsid w:val="00A1165E"/>
    <w:rsid w:val="00A136AC"/>
    <w:rsid w:val="00A16037"/>
    <w:rsid w:val="00A17730"/>
    <w:rsid w:val="00A23EA2"/>
    <w:rsid w:val="00A32323"/>
    <w:rsid w:val="00A40632"/>
    <w:rsid w:val="00A438CB"/>
    <w:rsid w:val="00A707F5"/>
    <w:rsid w:val="00A80693"/>
    <w:rsid w:val="00A83669"/>
    <w:rsid w:val="00A94917"/>
    <w:rsid w:val="00AB1663"/>
    <w:rsid w:val="00AB49FD"/>
    <w:rsid w:val="00AC1F80"/>
    <w:rsid w:val="00AC346C"/>
    <w:rsid w:val="00AC3D1D"/>
    <w:rsid w:val="00AC4417"/>
    <w:rsid w:val="00AC49AC"/>
    <w:rsid w:val="00AC5100"/>
    <w:rsid w:val="00AD0519"/>
    <w:rsid w:val="00AD5462"/>
    <w:rsid w:val="00AE0486"/>
    <w:rsid w:val="00AE0EE6"/>
    <w:rsid w:val="00AE2257"/>
    <w:rsid w:val="00AE5294"/>
    <w:rsid w:val="00AE57C7"/>
    <w:rsid w:val="00AE5D44"/>
    <w:rsid w:val="00AE5E80"/>
    <w:rsid w:val="00AF2F6C"/>
    <w:rsid w:val="00AF49A4"/>
    <w:rsid w:val="00AF51F1"/>
    <w:rsid w:val="00AF56E6"/>
    <w:rsid w:val="00AF79DF"/>
    <w:rsid w:val="00B070BC"/>
    <w:rsid w:val="00B134EE"/>
    <w:rsid w:val="00B15CC6"/>
    <w:rsid w:val="00B17D5B"/>
    <w:rsid w:val="00B261D9"/>
    <w:rsid w:val="00B26E1F"/>
    <w:rsid w:val="00B27329"/>
    <w:rsid w:val="00B3113A"/>
    <w:rsid w:val="00B3151F"/>
    <w:rsid w:val="00B31D05"/>
    <w:rsid w:val="00B412D7"/>
    <w:rsid w:val="00B42688"/>
    <w:rsid w:val="00B456E7"/>
    <w:rsid w:val="00B460BD"/>
    <w:rsid w:val="00B5132B"/>
    <w:rsid w:val="00B51875"/>
    <w:rsid w:val="00B577C5"/>
    <w:rsid w:val="00B605A7"/>
    <w:rsid w:val="00B622E3"/>
    <w:rsid w:val="00B671F1"/>
    <w:rsid w:val="00B67346"/>
    <w:rsid w:val="00B70304"/>
    <w:rsid w:val="00B7117D"/>
    <w:rsid w:val="00B7284A"/>
    <w:rsid w:val="00B8072F"/>
    <w:rsid w:val="00B83339"/>
    <w:rsid w:val="00B8668F"/>
    <w:rsid w:val="00B875CE"/>
    <w:rsid w:val="00B875CF"/>
    <w:rsid w:val="00B90136"/>
    <w:rsid w:val="00B908FE"/>
    <w:rsid w:val="00B90983"/>
    <w:rsid w:val="00B92655"/>
    <w:rsid w:val="00B974A0"/>
    <w:rsid w:val="00B97764"/>
    <w:rsid w:val="00BA05F9"/>
    <w:rsid w:val="00BA109A"/>
    <w:rsid w:val="00BA1C0A"/>
    <w:rsid w:val="00BA7057"/>
    <w:rsid w:val="00BB1659"/>
    <w:rsid w:val="00BB265E"/>
    <w:rsid w:val="00BB6A76"/>
    <w:rsid w:val="00BC26CA"/>
    <w:rsid w:val="00BC2B1F"/>
    <w:rsid w:val="00BC3705"/>
    <w:rsid w:val="00BC3E1E"/>
    <w:rsid w:val="00BC491F"/>
    <w:rsid w:val="00BC74A3"/>
    <w:rsid w:val="00BC7565"/>
    <w:rsid w:val="00BD3E0D"/>
    <w:rsid w:val="00BD5BD4"/>
    <w:rsid w:val="00BD699C"/>
    <w:rsid w:val="00BE6CBA"/>
    <w:rsid w:val="00BE7FBF"/>
    <w:rsid w:val="00BF3530"/>
    <w:rsid w:val="00C0204E"/>
    <w:rsid w:val="00C027CB"/>
    <w:rsid w:val="00C03E82"/>
    <w:rsid w:val="00C07966"/>
    <w:rsid w:val="00C13E33"/>
    <w:rsid w:val="00C21797"/>
    <w:rsid w:val="00C239D8"/>
    <w:rsid w:val="00C25A0F"/>
    <w:rsid w:val="00C2741D"/>
    <w:rsid w:val="00C329E8"/>
    <w:rsid w:val="00C3615D"/>
    <w:rsid w:val="00C370A1"/>
    <w:rsid w:val="00C4101C"/>
    <w:rsid w:val="00C45260"/>
    <w:rsid w:val="00C466AE"/>
    <w:rsid w:val="00C47507"/>
    <w:rsid w:val="00C47EE9"/>
    <w:rsid w:val="00C52FE1"/>
    <w:rsid w:val="00C66E1D"/>
    <w:rsid w:val="00C70308"/>
    <w:rsid w:val="00C80318"/>
    <w:rsid w:val="00C8507D"/>
    <w:rsid w:val="00C8746F"/>
    <w:rsid w:val="00C8767F"/>
    <w:rsid w:val="00C91DE1"/>
    <w:rsid w:val="00CA2099"/>
    <w:rsid w:val="00CA21A2"/>
    <w:rsid w:val="00CA3472"/>
    <w:rsid w:val="00CC17C8"/>
    <w:rsid w:val="00CC2269"/>
    <w:rsid w:val="00CD1459"/>
    <w:rsid w:val="00CD7074"/>
    <w:rsid w:val="00CD7804"/>
    <w:rsid w:val="00CD7A2A"/>
    <w:rsid w:val="00CD7F6A"/>
    <w:rsid w:val="00CE1B5A"/>
    <w:rsid w:val="00CE40C6"/>
    <w:rsid w:val="00CE79D4"/>
    <w:rsid w:val="00CF1563"/>
    <w:rsid w:val="00CF1926"/>
    <w:rsid w:val="00CF5007"/>
    <w:rsid w:val="00CF6E69"/>
    <w:rsid w:val="00CF7448"/>
    <w:rsid w:val="00CF7783"/>
    <w:rsid w:val="00D01E15"/>
    <w:rsid w:val="00D13177"/>
    <w:rsid w:val="00D15794"/>
    <w:rsid w:val="00D27B37"/>
    <w:rsid w:val="00D31688"/>
    <w:rsid w:val="00D32E00"/>
    <w:rsid w:val="00D35EE3"/>
    <w:rsid w:val="00D36254"/>
    <w:rsid w:val="00D40D11"/>
    <w:rsid w:val="00D447BB"/>
    <w:rsid w:val="00D44881"/>
    <w:rsid w:val="00D44F76"/>
    <w:rsid w:val="00D47F59"/>
    <w:rsid w:val="00D56D7C"/>
    <w:rsid w:val="00D61BA2"/>
    <w:rsid w:val="00D6324C"/>
    <w:rsid w:val="00D66597"/>
    <w:rsid w:val="00D66E5B"/>
    <w:rsid w:val="00D716C0"/>
    <w:rsid w:val="00D72017"/>
    <w:rsid w:val="00D8098B"/>
    <w:rsid w:val="00D82C31"/>
    <w:rsid w:val="00D84343"/>
    <w:rsid w:val="00D9194F"/>
    <w:rsid w:val="00D94510"/>
    <w:rsid w:val="00D95407"/>
    <w:rsid w:val="00D95B4D"/>
    <w:rsid w:val="00D971E7"/>
    <w:rsid w:val="00DA1E79"/>
    <w:rsid w:val="00DA42E5"/>
    <w:rsid w:val="00DA4D36"/>
    <w:rsid w:val="00DA502D"/>
    <w:rsid w:val="00DA5911"/>
    <w:rsid w:val="00DA7092"/>
    <w:rsid w:val="00DB26A7"/>
    <w:rsid w:val="00DB5FA4"/>
    <w:rsid w:val="00DC694E"/>
    <w:rsid w:val="00DD7EF2"/>
    <w:rsid w:val="00DE10D1"/>
    <w:rsid w:val="00DE1C8A"/>
    <w:rsid w:val="00DE45EA"/>
    <w:rsid w:val="00DF0071"/>
    <w:rsid w:val="00DF4BB2"/>
    <w:rsid w:val="00DF5DC0"/>
    <w:rsid w:val="00E01B02"/>
    <w:rsid w:val="00E02B3B"/>
    <w:rsid w:val="00E05668"/>
    <w:rsid w:val="00E0596D"/>
    <w:rsid w:val="00E05AE1"/>
    <w:rsid w:val="00E05C59"/>
    <w:rsid w:val="00E06A7F"/>
    <w:rsid w:val="00E10A82"/>
    <w:rsid w:val="00E10FB8"/>
    <w:rsid w:val="00E11480"/>
    <w:rsid w:val="00E11A4F"/>
    <w:rsid w:val="00E14536"/>
    <w:rsid w:val="00E15EE5"/>
    <w:rsid w:val="00E162C3"/>
    <w:rsid w:val="00E16EEC"/>
    <w:rsid w:val="00E27223"/>
    <w:rsid w:val="00E2750A"/>
    <w:rsid w:val="00E35528"/>
    <w:rsid w:val="00E553AC"/>
    <w:rsid w:val="00E63FC3"/>
    <w:rsid w:val="00E64D6F"/>
    <w:rsid w:val="00E65B08"/>
    <w:rsid w:val="00E66018"/>
    <w:rsid w:val="00E70B5D"/>
    <w:rsid w:val="00E72A75"/>
    <w:rsid w:val="00E77E44"/>
    <w:rsid w:val="00E84A65"/>
    <w:rsid w:val="00E94E96"/>
    <w:rsid w:val="00EA3544"/>
    <w:rsid w:val="00EA61D1"/>
    <w:rsid w:val="00EB17BB"/>
    <w:rsid w:val="00EB4067"/>
    <w:rsid w:val="00EC3A57"/>
    <w:rsid w:val="00EC3EDF"/>
    <w:rsid w:val="00EC6D9A"/>
    <w:rsid w:val="00ED2D7D"/>
    <w:rsid w:val="00ED6745"/>
    <w:rsid w:val="00EE0ED2"/>
    <w:rsid w:val="00EE1E37"/>
    <w:rsid w:val="00EE2AA7"/>
    <w:rsid w:val="00EE3306"/>
    <w:rsid w:val="00EE5497"/>
    <w:rsid w:val="00EE6815"/>
    <w:rsid w:val="00EF3756"/>
    <w:rsid w:val="00EF5E8C"/>
    <w:rsid w:val="00EF794D"/>
    <w:rsid w:val="00EF7980"/>
    <w:rsid w:val="00F00056"/>
    <w:rsid w:val="00F02A8F"/>
    <w:rsid w:val="00F02BEC"/>
    <w:rsid w:val="00F04FC0"/>
    <w:rsid w:val="00F065BB"/>
    <w:rsid w:val="00F06822"/>
    <w:rsid w:val="00F06DB0"/>
    <w:rsid w:val="00F07E83"/>
    <w:rsid w:val="00F10914"/>
    <w:rsid w:val="00F13367"/>
    <w:rsid w:val="00F206FD"/>
    <w:rsid w:val="00F21C1E"/>
    <w:rsid w:val="00F21E27"/>
    <w:rsid w:val="00F23436"/>
    <w:rsid w:val="00F2358D"/>
    <w:rsid w:val="00F25C03"/>
    <w:rsid w:val="00F34532"/>
    <w:rsid w:val="00F35D9C"/>
    <w:rsid w:val="00F37610"/>
    <w:rsid w:val="00F412AF"/>
    <w:rsid w:val="00F42FAA"/>
    <w:rsid w:val="00F4631E"/>
    <w:rsid w:val="00F4660B"/>
    <w:rsid w:val="00F627CA"/>
    <w:rsid w:val="00F643DB"/>
    <w:rsid w:val="00F71DE0"/>
    <w:rsid w:val="00F764D3"/>
    <w:rsid w:val="00F84AD2"/>
    <w:rsid w:val="00F875B5"/>
    <w:rsid w:val="00FA08B0"/>
    <w:rsid w:val="00FB0E0A"/>
    <w:rsid w:val="00FB1E96"/>
    <w:rsid w:val="00FB4FAD"/>
    <w:rsid w:val="00FB7D81"/>
    <w:rsid w:val="00FB7D90"/>
    <w:rsid w:val="00FC0EB3"/>
    <w:rsid w:val="00FC56EE"/>
    <w:rsid w:val="00FC7A2B"/>
    <w:rsid w:val="00FD03F4"/>
    <w:rsid w:val="00FD230C"/>
    <w:rsid w:val="00FD2C9C"/>
    <w:rsid w:val="00FD3877"/>
    <w:rsid w:val="00FD45F6"/>
    <w:rsid w:val="00FD4C82"/>
    <w:rsid w:val="00FD4DCF"/>
    <w:rsid w:val="00FD6BFA"/>
    <w:rsid w:val="00FE3552"/>
    <w:rsid w:val="00FE4C88"/>
    <w:rsid w:val="00FE6657"/>
    <w:rsid w:val="00FF01CD"/>
    <w:rsid w:val="00FF15CD"/>
    <w:rsid w:val="00FF2273"/>
    <w:rsid w:val="00FF4E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CDD0D"/>
  <w15:chartTrackingRefBased/>
  <w15:docId w15:val="{7BA5F26A-BBA6-453D-A927-E9DF5D78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C3"/>
    <w:pPr>
      <w:spacing w:after="200" w:line="276" w:lineRule="auto"/>
    </w:pPr>
    <w:rPr>
      <w:rFonts w:ascii="Calibri" w:eastAsia="Calibri" w:hAnsi="Calibri" w:cs="Calibri"/>
      <w:lang w:eastAsia="ja-JP"/>
    </w:rPr>
  </w:style>
  <w:style w:type="paragraph" w:styleId="Ttulo1">
    <w:name w:val="heading 1"/>
    <w:basedOn w:val="Normal"/>
    <w:next w:val="Normal"/>
    <w:link w:val="Ttulo1Char"/>
    <w:uiPriority w:val="9"/>
    <w:qFormat/>
    <w:rsid w:val="00307A2E"/>
    <w:pPr>
      <w:keepNext/>
      <w:keepLines/>
      <w:spacing w:before="240" w:after="0" w:line="240" w:lineRule="auto"/>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unhideWhenUsed/>
    <w:qFormat/>
    <w:rsid w:val="00307A2E"/>
    <w:pPr>
      <w:keepNext/>
      <w:keepLines/>
      <w:spacing w:before="40" w:after="0" w:line="240" w:lineRule="auto"/>
      <w:outlineLvl w:val="1"/>
    </w:pPr>
    <w:rPr>
      <w:rFonts w:ascii="Arial" w:eastAsiaTheme="majorEastAsia" w:hAnsi="Arial" w:cstheme="majorBidi"/>
      <w:szCs w:val="26"/>
    </w:rPr>
  </w:style>
  <w:style w:type="paragraph" w:styleId="Ttulo3">
    <w:name w:val="heading 3"/>
    <w:basedOn w:val="Normal"/>
    <w:next w:val="Normal"/>
    <w:link w:val="Ttulo3Char"/>
    <w:uiPriority w:val="9"/>
    <w:unhideWhenUsed/>
    <w:qFormat/>
    <w:rsid w:val="0023692D"/>
    <w:pPr>
      <w:keepNext/>
      <w:keepLines/>
      <w:spacing w:before="40" w:after="0" w:line="240" w:lineRule="auto"/>
      <w:outlineLvl w:val="2"/>
    </w:pPr>
    <w:rPr>
      <w:rFonts w:ascii="Arial" w:eastAsiaTheme="majorEastAsia" w:hAnsi="Arial" w:cstheme="majorBidi"/>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8740B5"/>
    <w:rPr>
      <w:sz w:val="16"/>
      <w:szCs w:val="16"/>
    </w:rPr>
  </w:style>
  <w:style w:type="paragraph" w:styleId="Textodecomentrio">
    <w:name w:val="annotation text"/>
    <w:basedOn w:val="Normal"/>
    <w:link w:val="TextodecomentrioChar"/>
    <w:uiPriority w:val="99"/>
    <w:semiHidden/>
    <w:unhideWhenUsed/>
    <w:rsid w:val="008740B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740B5"/>
    <w:rPr>
      <w:rFonts w:ascii="Calibri" w:eastAsia="Calibri" w:hAnsi="Calibri" w:cs="Calibri"/>
      <w:sz w:val="20"/>
      <w:szCs w:val="20"/>
      <w:lang w:eastAsia="ja-JP"/>
    </w:rPr>
  </w:style>
  <w:style w:type="paragraph" w:styleId="Assuntodocomentrio">
    <w:name w:val="annotation subject"/>
    <w:basedOn w:val="Textodecomentrio"/>
    <w:next w:val="Textodecomentrio"/>
    <w:link w:val="AssuntodocomentrioChar"/>
    <w:uiPriority w:val="99"/>
    <w:semiHidden/>
    <w:unhideWhenUsed/>
    <w:rsid w:val="008740B5"/>
    <w:rPr>
      <w:b/>
      <w:bCs/>
    </w:rPr>
  </w:style>
  <w:style w:type="character" w:customStyle="1" w:styleId="AssuntodocomentrioChar">
    <w:name w:val="Assunto do comentário Char"/>
    <w:basedOn w:val="TextodecomentrioChar"/>
    <w:link w:val="Assuntodocomentrio"/>
    <w:uiPriority w:val="99"/>
    <w:semiHidden/>
    <w:rsid w:val="008740B5"/>
    <w:rPr>
      <w:rFonts w:ascii="Calibri" w:eastAsia="Calibri" w:hAnsi="Calibri" w:cs="Calibri"/>
      <w:b/>
      <w:bCs/>
      <w:sz w:val="20"/>
      <w:szCs w:val="20"/>
      <w:lang w:eastAsia="ja-JP"/>
    </w:rPr>
  </w:style>
  <w:style w:type="paragraph" w:styleId="Cabealho">
    <w:name w:val="header"/>
    <w:basedOn w:val="Normal"/>
    <w:link w:val="CabealhoChar"/>
    <w:uiPriority w:val="99"/>
    <w:unhideWhenUsed/>
    <w:rsid w:val="008740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40B5"/>
    <w:rPr>
      <w:rFonts w:ascii="Calibri" w:eastAsia="Calibri" w:hAnsi="Calibri" w:cs="Calibri"/>
      <w:lang w:eastAsia="ja-JP"/>
    </w:rPr>
  </w:style>
  <w:style w:type="paragraph" w:styleId="Rodap">
    <w:name w:val="footer"/>
    <w:basedOn w:val="Normal"/>
    <w:link w:val="RodapChar"/>
    <w:uiPriority w:val="99"/>
    <w:unhideWhenUsed/>
    <w:rsid w:val="008740B5"/>
    <w:pPr>
      <w:tabs>
        <w:tab w:val="center" w:pos="4252"/>
        <w:tab w:val="right" w:pos="8504"/>
      </w:tabs>
      <w:spacing w:after="0" w:line="240" w:lineRule="auto"/>
    </w:pPr>
  </w:style>
  <w:style w:type="character" w:customStyle="1" w:styleId="RodapChar">
    <w:name w:val="Rodapé Char"/>
    <w:basedOn w:val="Fontepargpadro"/>
    <w:link w:val="Rodap"/>
    <w:uiPriority w:val="99"/>
    <w:rsid w:val="008740B5"/>
    <w:rPr>
      <w:rFonts w:ascii="Calibri" w:eastAsia="Calibri" w:hAnsi="Calibri" w:cs="Calibri"/>
      <w:lang w:eastAsia="ja-JP"/>
    </w:rPr>
  </w:style>
  <w:style w:type="character" w:customStyle="1" w:styleId="fontstyle01">
    <w:name w:val="fontstyle01"/>
    <w:basedOn w:val="Fontepargpadro"/>
    <w:rsid w:val="002C676F"/>
    <w:rPr>
      <w:rFonts w:ascii="ArialMT" w:hAnsi="ArialMT" w:hint="default"/>
      <w:b w:val="0"/>
      <w:bCs w:val="0"/>
      <w:i w:val="0"/>
      <w:iCs w:val="0"/>
      <w:color w:val="000000"/>
      <w:sz w:val="24"/>
      <w:szCs w:val="24"/>
    </w:rPr>
  </w:style>
  <w:style w:type="character" w:customStyle="1" w:styleId="fontstyle11">
    <w:name w:val="fontstyle11"/>
    <w:basedOn w:val="Fontepargpadro"/>
    <w:rsid w:val="00ED6745"/>
    <w:rPr>
      <w:rFonts w:ascii="ArialMT" w:hAnsi="ArialMT" w:hint="default"/>
      <w:b w:val="0"/>
      <w:bCs w:val="0"/>
      <w:i w:val="0"/>
      <w:iCs w:val="0"/>
      <w:color w:val="000000"/>
      <w:sz w:val="24"/>
      <w:szCs w:val="24"/>
    </w:rPr>
  </w:style>
  <w:style w:type="character" w:customStyle="1" w:styleId="fontstyle21">
    <w:name w:val="fontstyle21"/>
    <w:basedOn w:val="Fontepargpadro"/>
    <w:rsid w:val="00161425"/>
    <w:rPr>
      <w:rFonts w:ascii="ArialMT" w:hAnsi="ArialMT" w:hint="default"/>
      <w:b w:val="0"/>
      <w:bCs w:val="0"/>
      <w:i w:val="0"/>
      <w:iCs w:val="0"/>
      <w:color w:val="000000"/>
      <w:sz w:val="24"/>
      <w:szCs w:val="24"/>
    </w:rPr>
  </w:style>
  <w:style w:type="paragraph" w:styleId="PargrafodaLista">
    <w:name w:val="List Paragraph"/>
    <w:basedOn w:val="Normal"/>
    <w:uiPriority w:val="34"/>
    <w:qFormat/>
    <w:rsid w:val="00161425"/>
    <w:pPr>
      <w:ind w:left="720"/>
      <w:contextualSpacing/>
    </w:pPr>
  </w:style>
  <w:style w:type="character" w:customStyle="1" w:styleId="Ttulo1Char">
    <w:name w:val="Título 1 Char"/>
    <w:basedOn w:val="Fontepargpadro"/>
    <w:link w:val="Ttulo1"/>
    <w:uiPriority w:val="9"/>
    <w:rsid w:val="00307A2E"/>
    <w:rPr>
      <w:rFonts w:ascii="Arial" w:eastAsiaTheme="majorEastAsia" w:hAnsi="Arial" w:cstheme="majorBidi"/>
      <w:b/>
      <w:sz w:val="24"/>
      <w:szCs w:val="32"/>
      <w:lang w:eastAsia="ja-JP"/>
    </w:rPr>
  </w:style>
  <w:style w:type="character" w:customStyle="1" w:styleId="Ttulo2Char">
    <w:name w:val="Título 2 Char"/>
    <w:basedOn w:val="Fontepargpadro"/>
    <w:link w:val="Ttulo2"/>
    <w:uiPriority w:val="9"/>
    <w:rsid w:val="00307A2E"/>
    <w:rPr>
      <w:rFonts w:ascii="Arial" w:eastAsiaTheme="majorEastAsia" w:hAnsi="Arial" w:cstheme="majorBidi"/>
      <w:szCs w:val="26"/>
      <w:lang w:eastAsia="ja-JP"/>
    </w:rPr>
  </w:style>
  <w:style w:type="paragraph" w:styleId="Ttulo">
    <w:name w:val="Title"/>
    <w:basedOn w:val="Normal"/>
    <w:next w:val="Normal"/>
    <w:link w:val="TtuloChar"/>
    <w:uiPriority w:val="10"/>
    <w:qFormat/>
    <w:rsid w:val="0023692D"/>
    <w:pPr>
      <w:spacing w:after="0" w:line="240" w:lineRule="auto"/>
      <w:contextualSpacing/>
    </w:pPr>
    <w:rPr>
      <w:rFonts w:ascii="Arial" w:eastAsiaTheme="majorEastAsia" w:hAnsi="Arial" w:cstheme="majorBidi"/>
      <w:b/>
      <w:spacing w:val="-10"/>
      <w:kern w:val="28"/>
      <w:sz w:val="24"/>
      <w:szCs w:val="56"/>
    </w:rPr>
  </w:style>
  <w:style w:type="character" w:customStyle="1" w:styleId="TtuloChar">
    <w:name w:val="Título Char"/>
    <w:basedOn w:val="Fontepargpadro"/>
    <w:link w:val="Ttulo"/>
    <w:uiPriority w:val="10"/>
    <w:rsid w:val="0023692D"/>
    <w:rPr>
      <w:rFonts w:ascii="Arial" w:eastAsiaTheme="majorEastAsia" w:hAnsi="Arial" w:cstheme="majorBidi"/>
      <w:b/>
      <w:spacing w:val="-10"/>
      <w:kern w:val="28"/>
      <w:sz w:val="24"/>
      <w:szCs w:val="56"/>
      <w:lang w:eastAsia="ja-JP"/>
    </w:rPr>
  </w:style>
  <w:style w:type="character" w:customStyle="1" w:styleId="Ttulo3Char">
    <w:name w:val="Título 3 Char"/>
    <w:basedOn w:val="Fontepargpadro"/>
    <w:link w:val="Ttulo3"/>
    <w:uiPriority w:val="9"/>
    <w:rsid w:val="0023692D"/>
    <w:rPr>
      <w:rFonts w:ascii="Arial" w:eastAsiaTheme="majorEastAsia" w:hAnsi="Arial" w:cstheme="majorBidi"/>
      <w:b/>
      <w:sz w:val="24"/>
      <w:szCs w:val="24"/>
      <w:lang w:eastAsia="ja-JP"/>
    </w:rPr>
  </w:style>
  <w:style w:type="paragraph" w:styleId="CabealhodoSumrio">
    <w:name w:val="TOC Heading"/>
    <w:basedOn w:val="Ttulo1"/>
    <w:next w:val="Normal"/>
    <w:uiPriority w:val="39"/>
    <w:unhideWhenUsed/>
    <w:qFormat/>
    <w:rsid w:val="002245BA"/>
    <w:pPr>
      <w:spacing w:line="259" w:lineRule="auto"/>
      <w:outlineLvl w:val="9"/>
    </w:pPr>
    <w:rPr>
      <w:rFonts w:asciiTheme="majorHAnsi" w:hAnsiTheme="majorHAnsi"/>
      <w:b w:val="0"/>
      <w:color w:val="2F5496" w:themeColor="accent1" w:themeShade="BF"/>
      <w:sz w:val="32"/>
      <w:lang w:eastAsia="pt-BR"/>
    </w:rPr>
  </w:style>
  <w:style w:type="paragraph" w:styleId="Sumrio1">
    <w:name w:val="toc 1"/>
    <w:basedOn w:val="Normal"/>
    <w:next w:val="Normal"/>
    <w:autoRedefine/>
    <w:uiPriority w:val="39"/>
    <w:unhideWhenUsed/>
    <w:rsid w:val="002245BA"/>
    <w:pPr>
      <w:tabs>
        <w:tab w:val="right" w:leader="dot" w:pos="9061"/>
      </w:tabs>
      <w:spacing w:after="100"/>
    </w:pPr>
    <w:rPr>
      <w:rFonts w:ascii="Arial" w:hAnsi="Arial" w:cs="Arial"/>
      <w:b/>
      <w:bCs/>
      <w:noProof/>
      <w:sz w:val="24"/>
      <w:szCs w:val="24"/>
    </w:rPr>
  </w:style>
  <w:style w:type="paragraph" w:styleId="Sumrio2">
    <w:name w:val="toc 2"/>
    <w:basedOn w:val="Normal"/>
    <w:next w:val="Normal"/>
    <w:autoRedefine/>
    <w:uiPriority w:val="39"/>
    <w:unhideWhenUsed/>
    <w:rsid w:val="002245BA"/>
    <w:pPr>
      <w:tabs>
        <w:tab w:val="right" w:leader="dot" w:pos="9061"/>
      </w:tabs>
      <w:spacing w:after="100"/>
      <w:ind w:left="220"/>
      <w:jc w:val="both"/>
    </w:pPr>
  </w:style>
  <w:style w:type="paragraph" w:styleId="Sumrio3">
    <w:name w:val="toc 3"/>
    <w:basedOn w:val="Normal"/>
    <w:next w:val="Normal"/>
    <w:autoRedefine/>
    <w:uiPriority w:val="39"/>
    <w:unhideWhenUsed/>
    <w:rsid w:val="002245BA"/>
    <w:pPr>
      <w:tabs>
        <w:tab w:val="right" w:leader="dot" w:pos="9061"/>
      </w:tabs>
      <w:spacing w:after="100"/>
      <w:ind w:left="440"/>
    </w:pPr>
    <w:rPr>
      <w:rFonts w:ascii="Arial" w:hAnsi="Arial" w:cs="Arial"/>
      <w:noProof/>
      <w:sz w:val="24"/>
      <w:szCs w:val="24"/>
    </w:rPr>
  </w:style>
  <w:style w:type="character" w:styleId="Hyperlink">
    <w:name w:val="Hyperlink"/>
    <w:basedOn w:val="Fontepargpadro"/>
    <w:uiPriority w:val="99"/>
    <w:unhideWhenUsed/>
    <w:rsid w:val="002245BA"/>
    <w:rPr>
      <w:color w:val="0563C1" w:themeColor="hyperlink"/>
      <w:u w:val="single"/>
    </w:rPr>
  </w:style>
  <w:style w:type="character" w:customStyle="1" w:styleId="normaltextrun">
    <w:name w:val="normaltextrun"/>
    <w:basedOn w:val="Fontepargpadro"/>
    <w:rsid w:val="00494EC8"/>
  </w:style>
  <w:style w:type="paragraph" w:customStyle="1" w:styleId="paragraph">
    <w:name w:val="paragraph"/>
    <w:basedOn w:val="Normal"/>
    <w:rsid w:val="00494E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op">
    <w:name w:val="eop"/>
    <w:basedOn w:val="Fontepargpadro"/>
    <w:rsid w:val="00494EC8"/>
  </w:style>
  <w:style w:type="paragraph" w:styleId="NormalWeb">
    <w:name w:val="Normal (Web)"/>
    <w:basedOn w:val="Normal"/>
    <w:uiPriority w:val="99"/>
    <w:unhideWhenUsed/>
    <w:rsid w:val="008B421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B421B"/>
    <w:rPr>
      <w:b/>
      <w:bCs/>
    </w:rPr>
  </w:style>
  <w:style w:type="character" w:customStyle="1" w:styleId="MenoPendente1">
    <w:name w:val="Menção Pendente1"/>
    <w:basedOn w:val="Fontepargpadro"/>
    <w:uiPriority w:val="99"/>
    <w:semiHidden/>
    <w:unhideWhenUsed/>
    <w:rsid w:val="00FE6657"/>
    <w:rPr>
      <w:color w:val="605E5C"/>
      <w:shd w:val="clear" w:color="auto" w:fill="E1DFDD"/>
    </w:rPr>
  </w:style>
  <w:style w:type="character" w:customStyle="1" w:styleId="MenoPendente2">
    <w:name w:val="Menção Pendente2"/>
    <w:basedOn w:val="Fontepargpadro"/>
    <w:uiPriority w:val="99"/>
    <w:semiHidden/>
    <w:unhideWhenUsed/>
    <w:rsid w:val="003A1A17"/>
    <w:rPr>
      <w:color w:val="605E5C"/>
      <w:shd w:val="clear" w:color="auto" w:fill="E1DFDD"/>
    </w:rPr>
  </w:style>
  <w:style w:type="paragraph" w:styleId="Partesuperior-zdoformulrio">
    <w:name w:val="HTML Top of Form"/>
    <w:basedOn w:val="Normal"/>
    <w:next w:val="Normal"/>
    <w:link w:val="Partesuperior-zdoformulrioChar"/>
    <w:hidden/>
    <w:uiPriority w:val="99"/>
    <w:semiHidden/>
    <w:unhideWhenUsed/>
    <w:rsid w:val="00CC2269"/>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CC2269"/>
    <w:rPr>
      <w:rFonts w:ascii="Arial" w:eastAsia="Times New Roman" w:hAnsi="Arial" w:cs="Arial"/>
      <w:vanish/>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5942">
      <w:bodyDiv w:val="1"/>
      <w:marLeft w:val="0"/>
      <w:marRight w:val="0"/>
      <w:marTop w:val="0"/>
      <w:marBottom w:val="0"/>
      <w:divBdr>
        <w:top w:val="none" w:sz="0" w:space="0" w:color="auto"/>
        <w:left w:val="none" w:sz="0" w:space="0" w:color="auto"/>
        <w:bottom w:val="none" w:sz="0" w:space="0" w:color="auto"/>
        <w:right w:val="none" w:sz="0" w:space="0" w:color="auto"/>
      </w:divBdr>
    </w:div>
    <w:div w:id="96953851">
      <w:bodyDiv w:val="1"/>
      <w:marLeft w:val="0"/>
      <w:marRight w:val="0"/>
      <w:marTop w:val="0"/>
      <w:marBottom w:val="0"/>
      <w:divBdr>
        <w:top w:val="none" w:sz="0" w:space="0" w:color="auto"/>
        <w:left w:val="none" w:sz="0" w:space="0" w:color="auto"/>
        <w:bottom w:val="none" w:sz="0" w:space="0" w:color="auto"/>
        <w:right w:val="none" w:sz="0" w:space="0" w:color="auto"/>
      </w:divBdr>
      <w:divsChild>
        <w:div w:id="746070471">
          <w:marLeft w:val="240"/>
          <w:marRight w:val="0"/>
          <w:marTop w:val="120"/>
          <w:marBottom w:val="0"/>
          <w:divBdr>
            <w:top w:val="none" w:sz="0" w:space="0" w:color="auto"/>
            <w:left w:val="none" w:sz="0" w:space="0" w:color="auto"/>
            <w:bottom w:val="none" w:sz="0" w:space="0" w:color="auto"/>
            <w:right w:val="none" w:sz="0" w:space="0" w:color="auto"/>
          </w:divBdr>
        </w:div>
        <w:div w:id="1339693028">
          <w:marLeft w:val="720"/>
          <w:marRight w:val="0"/>
          <w:marTop w:val="120"/>
          <w:marBottom w:val="0"/>
          <w:divBdr>
            <w:top w:val="none" w:sz="0" w:space="0" w:color="auto"/>
            <w:left w:val="none" w:sz="0" w:space="0" w:color="auto"/>
            <w:bottom w:val="none" w:sz="0" w:space="0" w:color="auto"/>
            <w:right w:val="none" w:sz="0" w:space="0" w:color="auto"/>
          </w:divBdr>
        </w:div>
        <w:div w:id="589847841">
          <w:marLeft w:val="720"/>
          <w:marRight w:val="0"/>
          <w:marTop w:val="120"/>
          <w:marBottom w:val="0"/>
          <w:divBdr>
            <w:top w:val="none" w:sz="0" w:space="0" w:color="auto"/>
            <w:left w:val="none" w:sz="0" w:space="0" w:color="auto"/>
            <w:bottom w:val="none" w:sz="0" w:space="0" w:color="auto"/>
            <w:right w:val="none" w:sz="0" w:space="0" w:color="auto"/>
          </w:divBdr>
        </w:div>
        <w:div w:id="1873378663">
          <w:marLeft w:val="720"/>
          <w:marRight w:val="0"/>
          <w:marTop w:val="120"/>
          <w:marBottom w:val="0"/>
          <w:divBdr>
            <w:top w:val="none" w:sz="0" w:space="0" w:color="auto"/>
            <w:left w:val="none" w:sz="0" w:space="0" w:color="auto"/>
            <w:bottom w:val="none" w:sz="0" w:space="0" w:color="auto"/>
            <w:right w:val="none" w:sz="0" w:space="0" w:color="auto"/>
          </w:divBdr>
        </w:div>
        <w:div w:id="264077051">
          <w:marLeft w:val="720"/>
          <w:marRight w:val="0"/>
          <w:marTop w:val="120"/>
          <w:marBottom w:val="0"/>
          <w:divBdr>
            <w:top w:val="none" w:sz="0" w:space="0" w:color="auto"/>
            <w:left w:val="none" w:sz="0" w:space="0" w:color="auto"/>
            <w:bottom w:val="none" w:sz="0" w:space="0" w:color="auto"/>
            <w:right w:val="none" w:sz="0" w:space="0" w:color="auto"/>
          </w:divBdr>
        </w:div>
        <w:div w:id="274872748">
          <w:marLeft w:val="480"/>
          <w:marRight w:val="0"/>
          <w:marTop w:val="120"/>
          <w:marBottom w:val="0"/>
          <w:divBdr>
            <w:top w:val="none" w:sz="0" w:space="0" w:color="auto"/>
            <w:left w:val="none" w:sz="0" w:space="0" w:color="auto"/>
            <w:bottom w:val="none" w:sz="0" w:space="0" w:color="auto"/>
            <w:right w:val="none" w:sz="0" w:space="0" w:color="auto"/>
          </w:divBdr>
        </w:div>
        <w:div w:id="132259028">
          <w:marLeft w:val="480"/>
          <w:marRight w:val="0"/>
          <w:marTop w:val="120"/>
          <w:marBottom w:val="0"/>
          <w:divBdr>
            <w:top w:val="none" w:sz="0" w:space="0" w:color="auto"/>
            <w:left w:val="none" w:sz="0" w:space="0" w:color="auto"/>
            <w:bottom w:val="none" w:sz="0" w:space="0" w:color="auto"/>
            <w:right w:val="none" w:sz="0" w:space="0" w:color="auto"/>
          </w:divBdr>
        </w:div>
      </w:divsChild>
    </w:div>
    <w:div w:id="162202937">
      <w:bodyDiv w:val="1"/>
      <w:marLeft w:val="0"/>
      <w:marRight w:val="0"/>
      <w:marTop w:val="0"/>
      <w:marBottom w:val="0"/>
      <w:divBdr>
        <w:top w:val="none" w:sz="0" w:space="0" w:color="auto"/>
        <w:left w:val="none" w:sz="0" w:space="0" w:color="auto"/>
        <w:bottom w:val="none" w:sz="0" w:space="0" w:color="auto"/>
        <w:right w:val="none" w:sz="0" w:space="0" w:color="auto"/>
      </w:divBdr>
      <w:divsChild>
        <w:div w:id="1804888079">
          <w:marLeft w:val="0"/>
          <w:marRight w:val="0"/>
          <w:marTop w:val="0"/>
          <w:marBottom w:val="0"/>
          <w:divBdr>
            <w:top w:val="none" w:sz="0" w:space="0" w:color="auto"/>
            <w:left w:val="none" w:sz="0" w:space="0" w:color="auto"/>
            <w:bottom w:val="none" w:sz="0" w:space="0" w:color="auto"/>
            <w:right w:val="none" w:sz="0" w:space="0" w:color="auto"/>
          </w:divBdr>
        </w:div>
        <w:div w:id="772480361">
          <w:marLeft w:val="0"/>
          <w:marRight w:val="0"/>
          <w:marTop w:val="0"/>
          <w:marBottom w:val="0"/>
          <w:divBdr>
            <w:top w:val="none" w:sz="0" w:space="0" w:color="auto"/>
            <w:left w:val="none" w:sz="0" w:space="0" w:color="auto"/>
            <w:bottom w:val="none" w:sz="0" w:space="0" w:color="auto"/>
            <w:right w:val="none" w:sz="0" w:space="0" w:color="auto"/>
          </w:divBdr>
        </w:div>
        <w:div w:id="1659310325">
          <w:marLeft w:val="0"/>
          <w:marRight w:val="0"/>
          <w:marTop w:val="0"/>
          <w:marBottom w:val="0"/>
          <w:divBdr>
            <w:top w:val="none" w:sz="0" w:space="0" w:color="auto"/>
            <w:left w:val="none" w:sz="0" w:space="0" w:color="auto"/>
            <w:bottom w:val="none" w:sz="0" w:space="0" w:color="auto"/>
            <w:right w:val="none" w:sz="0" w:space="0" w:color="auto"/>
          </w:divBdr>
        </w:div>
        <w:div w:id="545067724">
          <w:marLeft w:val="0"/>
          <w:marRight w:val="0"/>
          <w:marTop w:val="0"/>
          <w:marBottom w:val="0"/>
          <w:divBdr>
            <w:top w:val="none" w:sz="0" w:space="0" w:color="auto"/>
            <w:left w:val="none" w:sz="0" w:space="0" w:color="auto"/>
            <w:bottom w:val="none" w:sz="0" w:space="0" w:color="auto"/>
            <w:right w:val="none" w:sz="0" w:space="0" w:color="auto"/>
          </w:divBdr>
        </w:div>
        <w:div w:id="579292834">
          <w:marLeft w:val="0"/>
          <w:marRight w:val="0"/>
          <w:marTop w:val="0"/>
          <w:marBottom w:val="0"/>
          <w:divBdr>
            <w:top w:val="none" w:sz="0" w:space="0" w:color="auto"/>
            <w:left w:val="none" w:sz="0" w:space="0" w:color="auto"/>
            <w:bottom w:val="none" w:sz="0" w:space="0" w:color="auto"/>
            <w:right w:val="none" w:sz="0" w:space="0" w:color="auto"/>
          </w:divBdr>
        </w:div>
        <w:div w:id="742334991">
          <w:marLeft w:val="0"/>
          <w:marRight w:val="0"/>
          <w:marTop w:val="0"/>
          <w:marBottom w:val="0"/>
          <w:divBdr>
            <w:top w:val="none" w:sz="0" w:space="0" w:color="auto"/>
            <w:left w:val="none" w:sz="0" w:space="0" w:color="auto"/>
            <w:bottom w:val="none" w:sz="0" w:space="0" w:color="auto"/>
            <w:right w:val="none" w:sz="0" w:space="0" w:color="auto"/>
          </w:divBdr>
        </w:div>
        <w:div w:id="435256245">
          <w:marLeft w:val="0"/>
          <w:marRight w:val="0"/>
          <w:marTop w:val="0"/>
          <w:marBottom w:val="0"/>
          <w:divBdr>
            <w:top w:val="none" w:sz="0" w:space="0" w:color="auto"/>
            <w:left w:val="none" w:sz="0" w:space="0" w:color="auto"/>
            <w:bottom w:val="none" w:sz="0" w:space="0" w:color="auto"/>
            <w:right w:val="none" w:sz="0" w:space="0" w:color="auto"/>
          </w:divBdr>
        </w:div>
      </w:divsChild>
    </w:div>
    <w:div w:id="167911631">
      <w:bodyDiv w:val="1"/>
      <w:marLeft w:val="0"/>
      <w:marRight w:val="0"/>
      <w:marTop w:val="0"/>
      <w:marBottom w:val="0"/>
      <w:divBdr>
        <w:top w:val="none" w:sz="0" w:space="0" w:color="auto"/>
        <w:left w:val="none" w:sz="0" w:space="0" w:color="auto"/>
        <w:bottom w:val="none" w:sz="0" w:space="0" w:color="auto"/>
        <w:right w:val="none" w:sz="0" w:space="0" w:color="auto"/>
      </w:divBdr>
    </w:div>
    <w:div w:id="310984190">
      <w:bodyDiv w:val="1"/>
      <w:marLeft w:val="0"/>
      <w:marRight w:val="0"/>
      <w:marTop w:val="0"/>
      <w:marBottom w:val="0"/>
      <w:divBdr>
        <w:top w:val="none" w:sz="0" w:space="0" w:color="auto"/>
        <w:left w:val="none" w:sz="0" w:space="0" w:color="auto"/>
        <w:bottom w:val="none" w:sz="0" w:space="0" w:color="auto"/>
        <w:right w:val="none" w:sz="0" w:space="0" w:color="auto"/>
      </w:divBdr>
      <w:divsChild>
        <w:div w:id="1535650787">
          <w:marLeft w:val="0"/>
          <w:marRight w:val="0"/>
          <w:marTop w:val="15"/>
          <w:marBottom w:val="0"/>
          <w:divBdr>
            <w:top w:val="single" w:sz="48" w:space="0" w:color="auto"/>
            <w:left w:val="single" w:sz="48" w:space="0" w:color="auto"/>
            <w:bottom w:val="single" w:sz="48" w:space="0" w:color="auto"/>
            <w:right w:val="single" w:sz="48" w:space="0" w:color="auto"/>
          </w:divBdr>
          <w:divsChild>
            <w:div w:id="1871602284">
              <w:marLeft w:val="0"/>
              <w:marRight w:val="0"/>
              <w:marTop w:val="0"/>
              <w:marBottom w:val="0"/>
              <w:divBdr>
                <w:top w:val="none" w:sz="0" w:space="0" w:color="auto"/>
                <w:left w:val="none" w:sz="0" w:space="0" w:color="auto"/>
                <w:bottom w:val="none" w:sz="0" w:space="0" w:color="auto"/>
                <w:right w:val="none" w:sz="0" w:space="0" w:color="auto"/>
              </w:divBdr>
            </w:div>
          </w:divsChild>
        </w:div>
        <w:div w:id="1389644595">
          <w:marLeft w:val="0"/>
          <w:marRight w:val="0"/>
          <w:marTop w:val="15"/>
          <w:marBottom w:val="0"/>
          <w:divBdr>
            <w:top w:val="single" w:sz="48" w:space="0" w:color="auto"/>
            <w:left w:val="single" w:sz="48" w:space="0" w:color="auto"/>
            <w:bottom w:val="single" w:sz="48" w:space="0" w:color="auto"/>
            <w:right w:val="single" w:sz="48" w:space="0" w:color="auto"/>
          </w:divBdr>
          <w:divsChild>
            <w:div w:id="7973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9783">
      <w:bodyDiv w:val="1"/>
      <w:marLeft w:val="0"/>
      <w:marRight w:val="0"/>
      <w:marTop w:val="0"/>
      <w:marBottom w:val="0"/>
      <w:divBdr>
        <w:top w:val="none" w:sz="0" w:space="0" w:color="auto"/>
        <w:left w:val="none" w:sz="0" w:space="0" w:color="auto"/>
        <w:bottom w:val="none" w:sz="0" w:space="0" w:color="auto"/>
        <w:right w:val="none" w:sz="0" w:space="0" w:color="auto"/>
      </w:divBdr>
      <w:divsChild>
        <w:div w:id="991911887">
          <w:marLeft w:val="240"/>
          <w:marRight w:val="0"/>
          <w:marTop w:val="120"/>
          <w:marBottom w:val="0"/>
          <w:divBdr>
            <w:top w:val="none" w:sz="0" w:space="0" w:color="auto"/>
            <w:left w:val="none" w:sz="0" w:space="0" w:color="auto"/>
            <w:bottom w:val="none" w:sz="0" w:space="0" w:color="auto"/>
            <w:right w:val="none" w:sz="0" w:space="0" w:color="auto"/>
          </w:divBdr>
        </w:div>
        <w:div w:id="600072330">
          <w:marLeft w:val="480"/>
          <w:marRight w:val="0"/>
          <w:marTop w:val="120"/>
          <w:marBottom w:val="0"/>
          <w:divBdr>
            <w:top w:val="none" w:sz="0" w:space="0" w:color="auto"/>
            <w:left w:val="none" w:sz="0" w:space="0" w:color="auto"/>
            <w:bottom w:val="none" w:sz="0" w:space="0" w:color="auto"/>
            <w:right w:val="none" w:sz="0" w:space="0" w:color="auto"/>
          </w:divBdr>
        </w:div>
        <w:div w:id="1111822341">
          <w:marLeft w:val="480"/>
          <w:marRight w:val="0"/>
          <w:marTop w:val="120"/>
          <w:marBottom w:val="0"/>
          <w:divBdr>
            <w:top w:val="none" w:sz="0" w:space="0" w:color="auto"/>
            <w:left w:val="none" w:sz="0" w:space="0" w:color="auto"/>
            <w:bottom w:val="none" w:sz="0" w:space="0" w:color="auto"/>
            <w:right w:val="none" w:sz="0" w:space="0" w:color="auto"/>
          </w:divBdr>
        </w:div>
        <w:div w:id="336732307">
          <w:marLeft w:val="480"/>
          <w:marRight w:val="0"/>
          <w:marTop w:val="120"/>
          <w:marBottom w:val="0"/>
          <w:divBdr>
            <w:top w:val="none" w:sz="0" w:space="0" w:color="auto"/>
            <w:left w:val="none" w:sz="0" w:space="0" w:color="auto"/>
            <w:bottom w:val="none" w:sz="0" w:space="0" w:color="auto"/>
            <w:right w:val="none" w:sz="0" w:space="0" w:color="auto"/>
          </w:divBdr>
        </w:div>
      </w:divsChild>
    </w:div>
    <w:div w:id="765855264">
      <w:bodyDiv w:val="1"/>
      <w:marLeft w:val="0"/>
      <w:marRight w:val="0"/>
      <w:marTop w:val="0"/>
      <w:marBottom w:val="0"/>
      <w:divBdr>
        <w:top w:val="none" w:sz="0" w:space="0" w:color="auto"/>
        <w:left w:val="none" w:sz="0" w:space="0" w:color="auto"/>
        <w:bottom w:val="none" w:sz="0" w:space="0" w:color="auto"/>
        <w:right w:val="none" w:sz="0" w:space="0" w:color="auto"/>
      </w:divBdr>
    </w:div>
    <w:div w:id="916210135">
      <w:bodyDiv w:val="1"/>
      <w:marLeft w:val="0"/>
      <w:marRight w:val="0"/>
      <w:marTop w:val="0"/>
      <w:marBottom w:val="0"/>
      <w:divBdr>
        <w:top w:val="none" w:sz="0" w:space="0" w:color="auto"/>
        <w:left w:val="none" w:sz="0" w:space="0" w:color="auto"/>
        <w:bottom w:val="none" w:sz="0" w:space="0" w:color="auto"/>
        <w:right w:val="none" w:sz="0" w:space="0" w:color="auto"/>
      </w:divBdr>
      <w:divsChild>
        <w:div w:id="1681810893">
          <w:marLeft w:val="0"/>
          <w:marRight w:val="0"/>
          <w:marTop w:val="0"/>
          <w:marBottom w:val="0"/>
          <w:divBdr>
            <w:top w:val="single" w:sz="2" w:space="0" w:color="D9D9E3"/>
            <w:left w:val="single" w:sz="2" w:space="0" w:color="D9D9E3"/>
            <w:bottom w:val="single" w:sz="2" w:space="0" w:color="D9D9E3"/>
            <w:right w:val="single" w:sz="2" w:space="0" w:color="D9D9E3"/>
          </w:divBdr>
          <w:divsChild>
            <w:div w:id="2010012060">
              <w:marLeft w:val="0"/>
              <w:marRight w:val="0"/>
              <w:marTop w:val="0"/>
              <w:marBottom w:val="0"/>
              <w:divBdr>
                <w:top w:val="single" w:sz="2" w:space="0" w:color="D9D9E3"/>
                <w:left w:val="single" w:sz="2" w:space="0" w:color="D9D9E3"/>
                <w:bottom w:val="single" w:sz="2" w:space="0" w:color="D9D9E3"/>
                <w:right w:val="single" w:sz="2" w:space="0" w:color="D9D9E3"/>
              </w:divBdr>
              <w:divsChild>
                <w:div w:id="87428030">
                  <w:marLeft w:val="0"/>
                  <w:marRight w:val="0"/>
                  <w:marTop w:val="0"/>
                  <w:marBottom w:val="0"/>
                  <w:divBdr>
                    <w:top w:val="single" w:sz="2" w:space="0" w:color="D9D9E3"/>
                    <w:left w:val="single" w:sz="2" w:space="0" w:color="D9D9E3"/>
                    <w:bottom w:val="single" w:sz="2" w:space="0" w:color="D9D9E3"/>
                    <w:right w:val="single" w:sz="2" w:space="0" w:color="D9D9E3"/>
                  </w:divBdr>
                  <w:divsChild>
                    <w:div w:id="231548207">
                      <w:marLeft w:val="0"/>
                      <w:marRight w:val="0"/>
                      <w:marTop w:val="0"/>
                      <w:marBottom w:val="0"/>
                      <w:divBdr>
                        <w:top w:val="single" w:sz="2" w:space="0" w:color="D9D9E3"/>
                        <w:left w:val="single" w:sz="2" w:space="0" w:color="D9D9E3"/>
                        <w:bottom w:val="single" w:sz="2" w:space="0" w:color="D9D9E3"/>
                        <w:right w:val="single" w:sz="2" w:space="0" w:color="D9D9E3"/>
                      </w:divBdr>
                      <w:divsChild>
                        <w:div w:id="1529761768">
                          <w:marLeft w:val="0"/>
                          <w:marRight w:val="0"/>
                          <w:marTop w:val="0"/>
                          <w:marBottom w:val="0"/>
                          <w:divBdr>
                            <w:top w:val="single" w:sz="2" w:space="0" w:color="auto"/>
                            <w:left w:val="single" w:sz="2" w:space="0" w:color="auto"/>
                            <w:bottom w:val="single" w:sz="6" w:space="0" w:color="auto"/>
                            <w:right w:val="single" w:sz="2" w:space="0" w:color="auto"/>
                          </w:divBdr>
                          <w:divsChild>
                            <w:div w:id="1352730246">
                              <w:marLeft w:val="0"/>
                              <w:marRight w:val="0"/>
                              <w:marTop w:val="100"/>
                              <w:marBottom w:val="100"/>
                              <w:divBdr>
                                <w:top w:val="single" w:sz="2" w:space="0" w:color="D9D9E3"/>
                                <w:left w:val="single" w:sz="2" w:space="0" w:color="D9D9E3"/>
                                <w:bottom w:val="single" w:sz="2" w:space="0" w:color="D9D9E3"/>
                                <w:right w:val="single" w:sz="2" w:space="0" w:color="D9D9E3"/>
                              </w:divBdr>
                              <w:divsChild>
                                <w:div w:id="1975941577">
                                  <w:marLeft w:val="0"/>
                                  <w:marRight w:val="0"/>
                                  <w:marTop w:val="0"/>
                                  <w:marBottom w:val="0"/>
                                  <w:divBdr>
                                    <w:top w:val="single" w:sz="2" w:space="0" w:color="D9D9E3"/>
                                    <w:left w:val="single" w:sz="2" w:space="0" w:color="D9D9E3"/>
                                    <w:bottom w:val="single" w:sz="2" w:space="0" w:color="D9D9E3"/>
                                    <w:right w:val="single" w:sz="2" w:space="0" w:color="D9D9E3"/>
                                  </w:divBdr>
                                  <w:divsChild>
                                    <w:div w:id="1464150649">
                                      <w:marLeft w:val="0"/>
                                      <w:marRight w:val="0"/>
                                      <w:marTop w:val="0"/>
                                      <w:marBottom w:val="0"/>
                                      <w:divBdr>
                                        <w:top w:val="single" w:sz="2" w:space="0" w:color="D9D9E3"/>
                                        <w:left w:val="single" w:sz="2" w:space="0" w:color="D9D9E3"/>
                                        <w:bottom w:val="single" w:sz="2" w:space="0" w:color="D9D9E3"/>
                                        <w:right w:val="single" w:sz="2" w:space="0" w:color="D9D9E3"/>
                                      </w:divBdr>
                                      <w:divsChild>
                                        <w:div w:id="1759207319">
                                          <w:marLeft w:val="0"/>
                                          <w:marRight w:val="0"/>
                                          <w:marTop w:val="0"/>
                                          <w:marBottom w:val="0"/>
                                          <w:divBdr>
                                            <w:top w:val="single" w:sz="2" w:space="0" w:color="D9D9E3"/>
                                            <w:left w:val="single" w:sz="2" w:space="0" w:color="D9D9E3"/>
                                            <w:bottom w:val="single" w:sz="2" w:space="0" w:color="D9D9E3"/>
                                            <w:right w:val="single" w:sz="2" w:space="0" w:color="D9D9E3"/>
                                          </w:divBdr>
                                          <w:divsChild>
                                            <w:div w:id="244387887">
                                              <w:marLeft w:val="0"/>
                                              <w:marRight w:val="0"/>
                                              <w:marTop w:val="0"/>
                                              <w:marBottom w:val="0"/>
                                              <w:divBdr>
                                                <w:top w:val="single" w:sz="2" w:space="0" w:color="D9D9E3"/>
                                                <w:left w:val="single" w:sz="2" w:space="0" w:color="D9D9E3"/>
                                                <w:bottom w:val="single" w:sz="2" w:space="0" w:color="D9D9E3"/>
                                                <w:right w:val="single" w:sz="2" w:space="0" w:color="D9D9E3"/>
                                              </w:divBdr>
                                              <w:divsChild>
                                                <w:div w:id="19666152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75019799">
          <w:marLeft w:val="0"/>
          <w:marRight w:val="0"/>
          <w:marTop w:val="0"/>
          <w:marBottom w:val="0"/>
          <w:divBdr>
            <w:top w:val="none" w:sz="0" w:space="0" w:color="auto"/>
            <w:left w:val="none" w:sz="0" w:space="0" w:color="auto"/>
            <w:bottom w:val="none" w:sz="0" w:space="0" w:color="auto"/>
            <w:right w:val="none" w:sz="0" w:space="0" w:color="auto"/>
          </w:divBdr>
        </w:div>
      </w:divsChild>
    </w:div>
    <w:div w:id="1275670967">
      <w:bodyDiv w:val="1"/>
      <w:marLeft w:val="0"/>
      <w:marRight w:val="0"/>
      <w:marTop w:val="0"/>
      <w:marBottom w:val="0"/>
      <w:divBdr>
        <w:top w:val="none" w:sz="0" w:space="0" w:color="auto"/>
        <w:left w:val="none" w:sz="0" w:space="0" w:color="auto"/>
        <w:bottom w:val="none" w:sz="0" w:space="0" w:color="auto"/>
        <w:right w:val="none" w:sz="0" w:space="0" w:color="auto"/>
      </w:divBdr>
    </w:div>
    <w:div w:id="1367028965">
      <w:bodyDiv w:val="1"/>
      <w:marLeft w:val="0"/>
      <w:marRight w:val="0"/>
      <w:marTop w:val="0"/>
      <w:marBottom w:val="0"/>
      <w:divBdr>
        <w:top w:val="none" w:sz="0" w:space="0" w:color="auto"/>
        <w:left w:val="none" w:sz="0" w:space="0" w:color="auto"/>
        <w:bottom w:val="none" w:sz="0" w:space="0" w:color="auto"/>
        <w:right w:val="none" w:sz="0" w:space="0" w:color="auto"/>
      </w:divBdr>
      <w:divsChild>
        <w:div w:id="100418745">
          <w:marLeft w:val="0"/>
          <w:marRight w:val="0"/>
          <w:marTop w:val="15"/>
          <w:marBottom w:val="0"/>
          <w:divBdr>
            <w:top w:val="single" w:sz="48" w:space="0" w:color="auto"/>
            <w:left w:val="single" w:sz="48" w:space="0" w:color="auto"/>
            <w:bottom w:val="single" w:sz="48" w:space="0" w:color="auto"/>
            <w:right w:val="single" w:sz="48" w:space="0" w:color="auto"/>
          </w:divBdr>
          <w:divsChild>
            <w:div w:id="1005399994">
              <w:marLeft w:val="0"/>
              <w:marRight w:val="0"/>
              <w:marTop w:val="0"/>
              <w:marBottom w:val="0"/>
              <w:divBdr>
                <w:top w:val="none" w:sz="0" w:space="0" w:color="auto"/>
                <w:left w:val="none" w:sz="0" w:space="0" w:color="auto"/>
                <w:bottom w:val="none" w:sz="0" w:space="0" w:color="auto"/>
                <w:right w:val="none" w:sz="0" w:space="0" w:color="auto"/>
              </w:divBdr>
            </w:div>
          </w:divsChild>
        </w:div>
        <w:div w:id="705103758">
          <w:marLeft w:val="0"/>
          <w:marRight w:val="0"/>
          <w:marTop w:val="15"/>
          <w:marBottom w:val="0"/>
          <w:divBdr>
            <w:top w:val="single" w:sz="48" w:space="0" w:color="auto"/>
            <w:left w:val="single" w:sz="48" w:space="0" w:color="auto"/>
            <w:bottom w:val="single" w:sz="48" w:space="0" w:color="auto"/>
            <w:right w:val="single" w:sz="48" w:space="0" w:color="auto"/>
          </w:divBdr>
          <w:divsChild>
            <w:div w:id="473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0924">
      <w:bodyDiv w:val="1"/>
      <w:marLeft w:val="0"/>
      <w:marRight w:val="0"/>
      <w:marTop w:val="0"/>
      <w:marBottom w:val="0"/>
      <w:divBdr>
        <w:top w:val="none" w:sz="0" w:space="0" w:color="auto"/>
        <w:left w:val="none" w:sz="0" w:space="0" w:color="auto"/>
        <w:bottom w:val="none" w:sz="0" w:space="0" w:color="auto"/>
        <w:right w:val="none" w:sz="0" w:space="0" w:color="auto"/>
      </w:divBdr>
      <w:divsChild>
        <w:div w:id="1567952095">
          <w:marLeft w:val="0"/>
          <w:marRight w:val="0"/>
          <w:marTop w:val="0"/>
          <w:marBottom w:val="0"/>
          <w:divBdr>
            <w:top w:val="none" w:sz="0" w:space="0" w:color="auto"/>
            <w:left w:val="none" w:sz="0" w:space="0" w:color="auto"/>
            <w:bottom w:val="none" w:sz="0" w:space="0" w:color="auto"/>
            <w:right w:val="none" w:sz="0" w:space="0" w:color="auto"/>
          </w:divBdr>
        </w:div>
      </w:divsChild>
    </w:div>
    <w:div w:id="1555120926">
      <w:bodyDiv w:val="1"/>
      <w:marLeft w:val="0"/>
      <w:marRight w:val="0"/>
      <w:marTop w:val="0"/>
      <w:marBottom w:val="0"/>
      <w:divBdr>
        <w:top w:val="none" w:sz="0" w:space="0" w:color="auto"/>
        <w:left w:val="none" w:sz="0" w:space="0" w:color="auto"/>
        <w:bottom w:val="none" w:sz="0" w:space="0" w:color="auto"/>
        <w:right w:val="none" w:sz="0" w:space="0" w:color="auto"/>
      </w:divBdr>
      <w:divsChild>
        <w:div w:id="196164828">
          <w:marLeft w:val="0"/>
          <w:marRight w:val="0"/>
          <w:marTop w:val="0"/>
          <w:marBottom w:val="0"/>
          <w:divBdr>
            <w:top w:val="none" w:sz="0" w:space="0" w:color="auto"/>
            <w:left w:val="none" w:sz="0" w:space="0" w:color="auto"/>
            <w:bottom w:val="none" w:sz="0" w:space="0" w:color="auto"/>
            <w:right w:val="none" w:sz="0" w:space="0" w:color="auto"/>
          </w:divBdr>
        </w:div>
      </w:divsChild>
    </w:div>
    <w:div w:id="1639993679">
      <w:bodyDiv w:val="1"/>
      <w:marLeft w:val="0"/>
      <w:marRight w:val="0"/>
      <w:marTop w:val="0"/>
      <w:marBottom w:val="0"/>
      <w:divBdr>
        <w:top w:val="none" w:sz="0" w:space="0" w:color="auto"/>
        <w:left w:val="none" w:sz="0" w:space="0" w:color="auto"/>
        <w:bottom w:val="none" w:sz="0" w:space="0" w:color="auto"/>
        <w:right w:val="none" w:sz="0" w:space="0" w:color="auto"/>
      </w:divBdr>
      <w:divsChild>
        <w:div w:id="1594238651">
          <w:marLeft w:val="0"/>
          <w:marRight w:val="0"/>
          <w:marTop w:val="15"/>
          <w:marBottom w:val="0"/>
          <w:divBdr>
            <w:top w:val="single" w:sz="48" w:space="0" w:color="auto"/>
            <w:left w:val="single" w:sz="48" w:space="0" w:color="auto"/>
            <w:bottom w:val="single" w:sz="48" w:space="0" w:color="auto"/>
            <w:right w:val="single" w:sz="48" w:space="0" w:color="auto"/>
          </w:divBdr>
          <w:divsChild>
            <w:div w:id="227344933">
              <w:marLeft w:val="0"/>
              <w:marRight w:val="0"/>
              <w:marTop w:val="0"/>
              <w:marBottom w:val="0"/>
              <w:divBdr>
                <w:top w:val="none" w:sz="0" w:space="0" w:color="auto"/>
                <w:left w:val="none" w:sz="0" w:space="0" w:color="auto"/>
                <w:bottom w:val="none" w:sz="0" w:space="0" w:color="auto"/>
                <w:right w:val="none" w:sz="0" w:space="0" w:color="auto"/>
              </w:divBdr>
            </w:div>
          </w:divsChild>
        </w:div>
        <w:div w:id="908076878">
          <w:marLeft w:val="0"/>
          <w:marRight w:val="0"/>
          <w:marTop w:val="15"/>
          <w:marBottom w:val="0"/>
          <w:divBdr>
            <w:top w:val="single" w:sz="48" w:space="0" w:color="auto"/>
            <w:left w:val="single" w:sz="48" w:space="0" w:color="auto"/>
            <w:bottom w:val="single" w:sz="48" w:space="0" w:color="auto"/>
            <w:right w:val="single" w:sz="48" w:space="0" w:color="auto"/>
          </w:divBdr>
          <w:divsChild>
            <w:div w:id="15626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6237">
      <w:bodyDiv w:val="1"/>
      <w:marLeft w:val="0"/>
      <w:marRight w:val="0"/>
      <w:marTop w:val="0"/>
      <w:marBottom w:val="0"/>
      <w:divBdr>
        <w:top w:val="none" w:sz="0" w:space="0" w:color="auto"/>
        <w:left w:val="none" w:sz="0" w:space="0" w:color="auto"/>
        <w:bottom w:val="none" w:sz="0" w:space="0" w:color="auto"/>
        <w:right w:val="none" w:sz="0" w:space="0" w:color="auto"/>
      </w:divBdr>
      <w:divsChild>
        <w:div w:id="2057193276">
          <w:marLeft w:val="124"/>
          <w:marRight w:val="0"/>
          <w:marTop w:val="0"/>
          <w:marBottom w:val="0"/>
          <w:divBdr>
            <w:top w:val="none" w:sz="0" w:space="0" w:color="auto"/>
            <w:left w:val="none" w:sz="0" w:space="0" w:color="auto"/>
            <w:bottom w:val="none" w:sz="0" w:space="0" w:color="auto"/>
            <w:right w:val="none" w:sz="0" w:space="0" w:color="auto"/>
          </w:divBdr>
        </w:div>
      </w:divsChild>
    </w:div>
    <w:div w:id="1731804993">
      <w:bodyDiv w:val="1"/>
      <w:marLeft w:val="0"/>
      <w:marRight w:val="0"/>
      <w:marTop w:val="0"/>
      <w:marBottom w:val="0"/>
      <w:divBdr>
        <w:top w:val="none" w:sz="0" w:space="0" w:color="auto"/>
        <w:left w:val="none" w:sz="0" w:space="0" w:color="auto"/>
        <w:bottom w:val="none" w:sz="0" w:space="0" w:color="auto"/>
        <w:right w:val="none" w:sz="0" w:space="0" w:color="auto"/>
      </w:divBdr>
      <w:divsChild>
        <w:div w:id="1387217058">
          <w:marLeft w:val="240"/>
          <w:marRight w:val="0"/>
          <w:marTop w:val="120"/>
          <w:marBottom w:val="0"/>
          <w:divBdr>
            <w:top w:val="none" w:sz="0" w:space="0" w:color="auto"/>
            <w:left w:val="none" w:sz="0" w:space="0" w:color="auto"/>
            <w:bottom w:val="none" w:sz="0" w:space="0" w:color="auto"/>
            <w:right w:val="none" w:sz="0" w:space="0" w:color="auto"/>
          </w:divBdr>
        </w:div>
        <w:div w:id="790318381">
          <w:marLeft w:val="480"/>
          <w:marRight w:val="0"/>
          <w:marTop w:val="120"/>
          <w:marBottom w:val="0"/>
          <w:divBdr>
            <w:top w:val="none" w:sz="0" w:space="0" w:color="auto"/>
            <w:left w:val="none" w:sz="0" w:space="0" w:color="auto"/>
            <w:bottom w:val="none" w:sz="0" w:space="0" w:color="auto"/>
            <w:right w:val="none" w:sz="0" w:space="0" w:color="auto"/>
          </w:divBdr>
        </w:div>
        <w:div w:id="1707100478">
          <w:marLeft w:val="480"/>
          <w:marRight w:val="0"/>
          <w:marTop w:val="120"/>
          <w:marBottom w:val="0"/>
          <w:divBdr>
            <w:top w:val="none" w:sz="0" w:space="0" w:color="auto"/>
            <w:left w:val="none" w:sz="0" w:space="0" w:color="auto"/>
            <w:bottom w:val="none" w:sz="0" w:space="0" w:color="auto"/>
            <w:right w:val="none" w:sz="0" w:space="0" w:color="auto"/>
          </w:divBdr>
        </w:div>
      </w:divsChild>
    </w:div>
    <w:div w:id="1812018360">
      <w:bodyDiv w:val="1"/>
      <w:marLeft w:val="0"/>
      <w:marRight w:val="0"/>
      <w:marTop w:val="0"/>
      <w:marBottom w:val="0"/>
      <w:divBdr>
        <w:top w:val="none" w:sz="0" w:space="0" w:color="auto"/>
        <w:left w:val="none" w:sz="0" w:space="0" w:color="auto"/>
        <w:bottom w:val="none" w:sz="0" w:space="0" w:color="auto"/>
        <w:right w:val="none" w:sz="0" w:space="0" w:color="auto"/>
      </w:divBdr>
      <w:divsChild>
        <w:div w:id="372654885">
          <w:marLeft w:val="124"/>
          <w:marRight w:val="0"/>
          <w:marTop w:val="0"/>
          <w:marBottom w:val="0"/>
          <w:divBdr>
            <w:top w:val="none" w:sz="0" w:space="0" w:color="auto"/>
            <w:left w:val="none" w:sz="0" w:space="0" w:color="auto"/>
            <w:bottom w:val="none" w:sz="0" w:space="0" w:color="auto"/>
            <w:right w:val="none" w:sz="0" w:space="0" w:color="auto"/>
          </w:divBdr>
        </w:div>
      </w:divsChild>
    </w:div>
    <w:div w:id="1922564543">
      <w:bodyDiv w:val="1"/>
      <w:marLeft w:val="0"/>
      <w:marRight w:val="0"/>
      <w:marTop w:val="0"/>
      <w:marBottom w:val="0"/>
      <w:divBdr>
        <w:top w:val="none" w:sz="0" w:space="0" w:color="auto"/>
        <w:left w:val="none" w:sz="0" w:space="0" w:color="auto"/>
        <w:bottom w:val="none" w:sz="0" w:space="0" w:color="auto"/>
        <w:right w:val="none" w:sz="0" w:space="0" w:color="auto"/>
      </w:divBdr>
      <w:divsChild>
        <w:div w:id="1268000957">
          <w:marLeft w:val="0"/>
          <w:marRight w:val="0"/>
          <w:marTop w:val="0"/>
          <w:marBottom w:val="0"/>
          <w:divBdr>
            <w:top w:val="single" w:sz="2" w:space="0" w:color="D9D9E3"/>
            <w:left w:val="single" w:sz="2" w:space="0" w:color="D9D9E3"/>
            <w:bottom w:val="single" w:sz="2" w:space="0" w:color="D9D9E3"/>
            <w:right w:val="single" w:sz="2" w:space="0" w:color="D9D9E3"/>
          </w:divBdr>
          <w:divsChild>
            <w:div w:id="1963920290">
              <w:marLeft w:val="0"/>
              <w:marRight w:val="0"/>
              <w:marTop w:val="0"/>
              <w:marBottom w:val="0"/>
              <w:divBdr>
                <w:top w:val="single" w:sz="2" w:space="0" w:color="D9D9E3"/>
                <w:left w:val="single" w:sz="2" w:space="0" w:color="D9D9E3"/>
                <w:bottom w:val="single" w:sz="2" w:space="0" w:color="D9D9E3"/>
                <w:right w:val="single" w:sz="2" w:space="0" w:color="D9D9E3"/>
              </w:divBdr>
              <w:divsChild>
                <w:div w:id="100104437">
                  <w:marLeft w:val="0"/>
                  <w:marRight w:val="0"/>
                  <w:marTop w:val="0"/>
                  <w:marBottom w:val="0"/>
                  <w:divBdr>
                    <w:top w:val="single" w:sz="2" w:space="0" w:color="D9D9E3"/>
                    <w:left w:val="single" w:sz="2" w:space="0" w:color="D9D9E3"/>
                    <w:bottom w:val="single" w:sz="2" w:space="0" w:color="D9D9E3"/>
                    <w:right w:val="single" w:sz="2" w:space="0" w:color="D9D9E3"/>
                  </w:divBdr>
                  <w:divsChild>
                    <w:div w:id="1439595178">
                      <w:marLeft w:val="0"/>
                      <w:marRight w:val="0"/>
                      <w:marTop w:val="0"/>
                      <w:marBottom w:val="0"/>
                      <w:divBdr>
                        <w:top w:val="single" w:sz="2" w:space="0" w:color="D9D9E3"/>
                        <w:left w:val="single" w:sz="2" w:space="0" w:color="D9D9E3"/>
                        <w:bottom w:val="single" w:sz="2" w:space="0" w:color="D9D9E3"/>
                        <w:right w:val="single" w:sz="2" w:space="0" w:color="D9D9E3"/>
                      </w:divBdr>
                      <w:divsChild>
                        <w:div w:id="1577857870">
                          <w:marLeft w:val="0"/>
                          <w:marRight w:val="0"/>
                          <w:marTop w:val="0"/>
                          <w:marBottom w:val="0"/>
                          <w:divBdr>
                            <w:top w:val="single" w:sz="2" w:space="0" w:color="auto"/>
                            <w:left w:val="single" w:sz="2" w:space="0" w:color="auto"/>
                            <w:bottom w:val="single" w:sz="6" w:space="0" w:color="auto"/>
                            <w:right w:val="single" w:sz="2" w:space="0" w:color="auto"/>
                          </w:divBdr>
                          <w:divsChild>
                            <w:div w:id="49035260">
                              <w:marLeft w:val="0"/>
                              <w:marRight w:val="0"/>
                              <w:marTop w:val="100"/>
                              <w:marBottom w:val="100"/>
                              <w:divBdr>
                                <w:top w:val="single" w:sz="2" w:space="0" w:color="D9D9E3"/>
                                <w:left w:val="single" w:sz="2" w:space="0" w:color="D9D9E3"/>
                                <w:bottom w:val="single" w:sz="2" w:space="0" w:color="D9D9E3"/>
                                <w:right w:val="single" w:sz="2" w:space="0" w:color="D9D9E3"/>
                              </w:divBdr>
                              <w:divsChild>
                                <w:div w:id="2053727686">
                                  <w:marLeft w:val="0"/>
                                  <w:marRight w:val="0"/>
                                  <w:marTop w:val="0"/>
                                  <w:marBottom w:val="0"/>
                                  <w:divBdr>
                                    <w:top w:val="single" w:sz="2" w:space="0" w:color="D9D9E3"/>
                                    <w:left w:val="single" w:sz="2" w:space="0" w:color="D9D9E3"/>
                                    <w:bottom w:val="single" w:sz="2" w:space="0" w:color="D9D9E3"/>
                                    <w:right w:val="single" w:sz="2" w:space="0" w:color="D9D9E3"/>
                                  </w:divBdr>
                                  <w:divsChild>
                                    <w:div w:id="355275353">
                                      <w:marLeft w:val="0"/>
                                      <w:marRight w:val="0"/>
                                      <w:marTop w:val="0"/>
                                      <w:marBottom w:val="0"/>
                                      <w:divBdr>
                                        <w:top w:val="single" w:sz="2" w:space="0" w:color="D9D9E3"/>
                                        <w:left w:val="single" w:sz="2" w:space="0" w:color="D9D9E3"/>
                                        <w:bottom w:val="single" w:sz="2" w:space="0" w:color="D9D9E3"/>
                                        <w:right w:val="single" w:sz="2" w:space="0" w:color="D9D9E3"/>
                                      </w:divBdr>
                                      <w:divsChild>
                                        <w:div w:id="1313831795">
                                          <w:marLeft w:val="0"/>
                                          <w:marRight w:val="0"/>
                                          <w:marTop w:val="0"/>
                                          <w:marBottom w:val="0"/>
                                          <w:divBdr>
                                            <w:top w:val="single" w:sz="2" w:space="0" w:color="D9D9E3"/>
                                            <w:left w:val="single" w:sz="2" w:space="0" w:color="D9D9E3"/>
                                            <w:bottom w:val="single" w:sz="2" w:space="0" w:color="D9D9E3"/>
                                            <w:right w:val="single" w:sz="2" w:space="0" w:color="D9D9E3"/>
                                          </w:divBdr>
                                          <w:divsChild>
                                            <w:div w:id="583222996">
                                              <w:marLeft w:val="0"/>
                                              <w:marRight w:val="0"/>
                                              <w:marTop w:val="0"/>
                                              <w:marBottom w:val="0"/>
                                              <w:divBdr>
                                                <w:top w:val="single" w:sz="2" w:space="0" w:color="D9D9E3"/>
                                                <w:left w:val="single" w:sz="2" w:space="0" w:color="D9D9E3"/>
                                                <w:bottom w:val="single" w:sz="2" w:space="0" w:color="D9D9E3"/>
                                                <w:right w:val="single" w:sz="2" w:space="0" w:color="D9D9E3"/>
                                              </w:divBdr>
                                              <w:divsChild>
                                                <w:div w:id="15726142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15822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jur.com.br/2020-set-10/pratica-trabalhista-home-office-riscos-trabalhist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9771/ccrh.v32i86.305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_03/decreto-lei/del5452.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FD783-0092-4351-A6EB-B5C2BB11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33</Pages>
  <Words>7831</Words>
  <Characters>42292</Characters>
  <Application>Microsoft Office Word</Application>
  <DocSecurity>0</DocSecurity>
  <Lines>352</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Herta Maria de Açucena do Nascimento Soeiro</dc:creator>
  <cp:keywords/>
  <dc:description/>
  <cp:lastModifiedBy>Jamari Máquinas</cp:lastModifiedBy>
  <cp:revision>15</cp:revision>
  <cp:lastPrinted>2022-04-27T19:52:00Z</cp:lastPrinted>
  <dcterms:created xsi:type="dcterms:W3CDTF">2023-10-20T12:17:00Z</dcterms:created>
  <dcterms:modified xsi:type="dcterms:W3CDTF">2023-10-23T15:12:00Z</dcterms:modified>
</cp:coreProperties>
</file>